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A93D" w14:textId="77777777" w:rsidR="003129BE" w:rsidRPr="00B71395" w:rsidRDefault="003129BE" w:rsidP="002D4DB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TEXAS RULES OF EVIDENCE</w:t>
      </w:r>
    </w:p>
    <w:p w14:paraId="15C67390" w14:textId="5B77D66B" w:rsidR="003129BE" w:rsidRPr="00B71395" w:rsidRDefault="003129BE" w:rsidP="002D4DB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as of Fall 20</w:t>
      </w:r>
      <w:r w:rsidR="00754F05">
        <w:rPr>
          <w:rFonts w:ascii="Georgia" w:hAnsi="Georgia" w:cs="Georgia"/>
          <w:color w:val="252525"/>
          <w:sz w:val="26"/>
          <w:szCs w:val="26"/>
        </w:rPr>
        <w:t>2</w:t>
      </w:r>
      <w:r w:rsidR="003B68B7">
        <w:rPr>
          <w:rFonts w:ascii="Georgia" w:hAnsi="Georgia" w:cs="Georgia"/>
          <w:color w:val="252525"/>
          <w:sz w:val="26"/>
          <w:szCs w:val="26"/>
        </w:rPr>
        <w:t>2</w:t>
      </w:r>
    </w:p>
    <w:p w14:paraId="794C0C16" w14:textId="77777777" w:rsidR="003129BE" w:rsidRPr="00B71395" w:rsidRDefault="003129BE" w:rsidP="002D4DB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7578B1B5" w14:textId="77777777" w:rsidR="002D4DB3" w:rsidRPr="00B71395" w:rsidRDefault="002D4DB3" w:rsidP="002D4DB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101. Title, Scope, and Applicability of the Rules; Definitions</w:t>
      </w:r>
    </w:p>
    <w:p w14:paraId="32466790" w14:textId="77777777" w:rsidR="002D4DB3" w:rsidRPr="00B71395" w:rsidRDefault="002D4DB3" w:rsidP="002D4DB3">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0" w:name="co_anchor_I4DA89550B5A811DDB396C25BF2D8D"/>
      <w:bookmarkStart w:id="1" w:name="co_anchor_I34B03AE0CD0611E49E0F9BD1B81AA"/>
      <w:bookmarkStart w:id="2" w:name="co_pp_8b3b0000958a4_1"/>
      <w:bookmarkEnd w:id="0"/>
      <w:bookmarkEnd w:id="1"/>
      <w:bookmarkEnd w:id="2"/>
      <w:r w:rsidRPr="00B71395">
        <w:rPr>
          <w:rFonts w:ascii="Times New Roman" w:hAnsi="Times New Roman" w:cs="Times New Roman"/>
          <w:bCs/>
          <w:color w:val="000000"/>
          <w:sz w:val="26"/>
          <w:szCs w:val="26"/>
        </w:rPr>
        <w:t>(a) Title.</w:t>
      </w:r>
      <w:r w:rsidRPr="00B71395">
        <w:rPr>
          <w:rFonts w:ascii="Times New Roman" w:hAnsi="Times New Roman" w:cs="Times New Roman"/>
          <w:color w:val="000000"/>
          <w:sz w:val="26"/>
          <w:szCs w:val="26"/>
        </w:rPr>
        <w:t xml:space="preserve"> These rules may be cited as the Texas Rules of Evidence.</w:t>
      </w:r>
    </w:p>
    <w:p w14:paraId="51FFCE10"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D9111FB"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 w:name="co_anchor_I34B03AE1CD0611E49E0F9BD1B81AA"/>
      <w:bookmarkEnd w:id="3"/>
    </w:p>
    <w:p w14:paraId="216B9FAE" w14:textId="77777777" w:rsidR="002D4DB3" w:rsidRPr="00B71395" w:rsidRDefault="002D4DB3" w:rsidP="002D4DB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4" w:name="co_pp_a83b000018c76_1"/>
      <w:bookmarkEnd w:id="4"/>
      <w:r w:rsidRPr="00B71395">
        <w:rPr>
          <w:rFonts w:ascii="Times New Roman" w:hAnsi="Times New Roman" w:cs="Times New Roman"/>
          <w:bCs/>
          <w:color w:val="000000"/>
          <w:sz w:val="26"/>
          <w:szCs w:val="26"/>
        </w:rPr>
        <w:t>(b) Scope.</w:t>
      </w:r>
      <w:r w:rsidRPr="00B71395">
        <w:rPr>
          <w:rFonts w:ascii="Times New Roman" w:hAnsi="Times New Roman" w:cs="Times New Roman"/>
          <w:color w:val="000000"/>
          <w:sz w:val="26"/>
          <w:szCs w:val="26"/>
        </w:rPr>
        <w:t xml:space="preserve"> These rules apply to proceedings in Texas courts except as otherwise provided in subdivisions (d)-(f).</w:t>
      </w:r>
    </w:p>
    <w:p w14:paraId="38D9935A"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DF6C5EE"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 w:name="co_anchor_I34B03AE2CD0611E49E0F9BD1B81AA"/>
      <w:bookmarkEnd w:id="5"/>
    </w:p>
    <w:p w14:paraId="4F13F3F5" w14:textId="77777777" w:rsidR="002D4DB3" w:rsidRPr="00B71395" w:rsidRDefault="002D4DB3" w:rsidP="002D4DB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6" w:name="co_pp_4b24000003ba5_1"/>
      <w:bookmarkEnd w:id="6"/>
      <w:r w:rsidRPr="00B71395">
        <w:rPr>
          <w:rFonts w:ascii="Times New Roman" w:hAnsi="Times New Roman" w:cs="Times New Roman"/>
          <w:bCs/>
          <w:color w:val="000000"/>
          <w:sz w:val="26"/>
          <w:szCs w:val="26"/>
        </w:rPr>
        <w:t>(c) Rules on Privilege.</w:t>
      </w:r>
      <w:r w:rsidRPr="00B71395">
        <w:rPr>
          <w:rFonts w:ascii="Times New Roman" w:hAnsi="Times New Roman" w:cs="Times New Roman"/>
          <w:color w:val="000000"/>
          <w:sz w:val="26"/>
          <w:szCs w:val="26"/>
        </w:rPr>
        <w:t xml:space="preserve"> The rules on privilege apply to all stages of a case or proceeding.</w:t>
      </w:r>
    </w:p>
    <w:p w14:paraId="4B82D632"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5600DFC"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 w:name="co_anchor_I34B03AE3CD0611E49E0F9BD1B81AA"/>
      <w:bookmarkEnd w:id="7"/>
    </w:p>
    <w:p w14:paraId="010563E1" w14:textId="77777777" w:rsidR="002D4DB3" w:rsidRPr="00B71395" w:rsidRDefault="002D4DB3" w:rsidP="002D4DB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8" w:name="co_pp_5ba1000067d06_1"/>
      <w:bookmarkEnd w:id="8"/>
      <w:r w:rsidRPr="00B71395">
        <w:rPr>
          <w:rFonts w:ascii="Times New Roman" w:hAnsi="Times New Roman" w:cs="Times New Roman"/>
          <w:bCs/>
          <w:color w:val="000000"/>
          <w:sz w:val="26"/>
          <w:szCs w:val="26"/>
        </w:rPr>
        <w:t>(d) Exception for Constitutional or Statutory Provisions or Other Rules.</w:t>
      </w:r>
      <w:r w:rsidRPr="00B71395">
        <w:rPr>
          <w:rFonts w:ascii="Times New Roman" w:hAnsi="Times New Roman" w:cs="Times New Roman"/>
          <w:color w:val="000000"/>
          <w:sz w:val="26"/>
          <w:szCs w:val="26"/>
        </w:rPr>
        <w:t xml:space="preserve"> Despite these rules, a court must admit or exclude evidence if required to do so by the United States or Texas Constitution, a federal or Texas statute, or a rule prescribed by the United States or Texas Supreme Court or the Texas Court of Criminal Appeals. If possible, a court should resolve by reasonable construction any inconsistency between these rules and applicable constitutional or statutory provisions or other rules.</w:t>
      </w:r>
    </w:p>
    <w:p w14:paraId="46D54E6F"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02ECBCD"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 w:name="co_anchor_I34B03AE4CD0611E49E0F9BD1B81AA"/>
      <w:bookmarkEnd w:id="9"/>
    </w:p>
    <w:p w14:paraId="1E4D1D64" w14:textId="77777777" w:rsidR="002D4DB3" w:rsidRPr="00B71395" w:rsidRDefault="002D4DB3" w:rsidP="002D4DB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0" w:name="co_pp_7fdd00001ca15_1"/>
      <w:bookmarkEnd w:id="10"/>
      <w:r w:rsidRPr="00B71395">
        <w:rPr>
          <w:rFonts w:ascii="Times New Roman" w:hAnsi="Times New Roman" w:cs="Times New Roman"/>
          <w:bCs/>
          <w:color w:val="000000"/>
          <w:sz w:val="26"/>
          <w:szCs w:val="26"/>
        </w:rPr>
        <w:t>(e) Exceptions.</w:t>
      </w:r>
      <w:r w:rsidRPr="00B71395">
        <w:rPr>
          <w:rFonts w:ascii="Times New Roman" w:hAnsi="Times New Roman" w:cs="Times New Roman"/>
          <w:color w:val="000000"/>
          <w:sz w:val="26"/>
          <w:szCs w:val="26"/>
        </w:rPr>
        <w:t xml:space="preserve"> These rules--except for those on privilege--do not apply to:</w:t>
      </w:r>
    </w:p>
    <w:p w14:paraId="0F6D355D"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BA4DCD7"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 w:name="co_anchor_I34B03AE5CD0611E49E0F9BD1B81AA"/>
      <w:bookmarkEnd w:id="11"/>
    </w:p>
    <w:p w14:paraId="2EB91CD1" w14:textId="77777777" w:rsidR="002D4DB3" w:rsidRPr="00B71395" w:rsidRDefault="002D4DB3" w:rsidP="002D4DB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2" w:name="co_pp_06a60000dfdc6_1"/>
      <w:bookmarkEnd w:id="12"/>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the court’s determination, under </w:t>
      </w:r>
      <w:hyperlink r:id="rId7" w:history="1">
        <w:r w:rsidRPr="00B71395">
          <w:rPr>
            <w:rFonts w:ascii="Times New Roman" w:hAnsi="Times New Roman" w:cs="Times New Roman"/>
            <w:color w:val="000000"/>
            <w:sz w:val="26"/>
            <w:szCs w:val="26"/>
          </w:rPr>
          <w:t>Rule 104(a)</w:t>
        </w:r>
      </w:hyperlink>
      <w:r w:rsidRPr="00B71395">
        <w:rPr>
          <w:rFonts w:ascii="Times New Roman" w:hAnsi="Times New Roman" w:cs="Times New Roman"/>
          <w:color w:val="000000"/>
          <w:sz w:val="26"/>
          <w:szCs w:val="26"/>
        </w:rPr>
        <w:t>, on a preliminary question of fact governing admissibility;</w:t>
      </w:r>
    </w:p>
    <w:p w14:paraId="0E934962"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372E4B5"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3" w:name="co_anchor_I34B03AE6CD0611E49E0F9BD1B81AA"/>
      <w:bookmarkEnd w:id="13"/>
    </w:p>
    <w:p w14:paraId="29BCBEC2" w14:textId="77777777" w:rsidR="002D4DB3" w:rsidRPr="00B71395" w:rsidRDefault="002D4DB3" w:rsidP="002D4DB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4" w:name="co_pp_1184000067914_1"/>
      <w:bookmarkEnd w:id="14"/>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grand jury proceedings; and</w:t>
      </w:r>
    </w:p>
    <w:p w14:paraId="48EEEB7F"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lastRenderedPageBreak/>
        <w:t> </w:t>
      </w:r>
    </w:p>
    <w:p w14:paraId="10CD4ADF"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5" w:name="co_anchor_I34B03AE7CD0611E49E0F9BD1B81AA"/>
      <w:bookmarkEnd w:id="15"/>
    </w:p>
    <w:p w14:paraId="2EBDF76C" w14:textId="77777777" w:rsidR="002D4DB3" w:rsidRPr="00B71395" w:rsidRDefault="002D4DB3" w:rsidP="002D4DB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6" w:name="co_pp_4b250000f9dd6_1"/>
      <w:bookmarkEnd w:id="16"/>
      <w:r w:rsidRPr="00B71395">
        <w:rPr>
          <w:rFonts w:ascii="Times New Roman" w:hAnsi="Times New Roman" w:cs="Times New Roman"/>
          <w:bCs/>
          <w:color w:val="000000"/>
          <w:sz w:val="26"/>
          <w:szCs w:val="26"/>
        </w:rPr>
        <w:t>(3)</w:t>
      </w:r>
      <w:r w:rsidRPr="00B71395">
        <w:rPr>
          <w:rFonts w:ascii="Times New Roman" w:hAnsi="Times New Roman" w:cs="Times New Roman"/>
          <w:color w:val="000000"/>
          <w:sz w:val="26"/>
          <w:szCs w:val="26"/>
        </w:rPr>
        <w:t xml:space="preserve"> the following miscellaneous proceedings:</w:t>
      </w:r>
    </w:p>
    <w:p w14:paraId="48C9BCBB"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E5A2B3F"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7" w:name="co_anchor_I34B03AE8CD0611E49E0F9BD1B81AA"/>
      <w:bookmarkEnd w:id="17"/>
    </w:p>
    <w:p w14:paraId="6439FD81" w14:textId="77777777" w:rsidR="002D4DB3" w:rsidRPr="00B71395" w:rsidRDefault="002D4DB3" w:rsidP="002D4DB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8" w:name="co_pp_6a4300003b1c0_1"/>
      <w:bookmarkEnd w:id="18"/>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an application for habeas corpus in extradition, rendition, or interstate detainer proceedings;</w:t>
      </w:r>
    </w:p>
    <w:p w14:paraId="1FBF342D"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54174EC"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9" w:name="co_anchor_I34B03AE9CD0611E49E0F9BD1B81AA"/>
      <w:bookmarkEnd w:id="19"/>
    </w:p>
    <w:p w14:paraId="3B2F3BA8" w14:textId="77777777" w:rsidR="002D4DB3" w:rsidRPr="00B71395" w:rsidRDefault="002D4DB3" w:rsidP="002D4DB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20" w:name="co_pp_44b50000bfca6_1"/>
      <w:bookmarkEnd w:id="20"/>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an inquiry by the court under </w:t>
      </w:r>
      <w:hyperlink r:id="rId8" w:history="1">
        <w:r w:rsidRPr="00B71395">
          <w:rPr>
            <w:rFonts w:ascii="Times New Roman" w:hAnsi="Times New Roman" w:cs="Times New Roman"/>
            <w:color w:val="000000"/>
            <w:sz w:val="26"/>
            <w:szCs w:val="26"/>
          </w:rPr>
          <w:t xml:space="preserve">Code of Criminal Procedure article </w:t>
        </w:r>
        <w:proofErr w:type="spellStart"/>
        <w:r w:rsidRPr="00B71395">
          <w:rPr>
            <w:rFonts w:ascii="Times New Roman" w:hAnsi="Times New Roman" w:cs="Times New Roman"/>
            <w:color w:val="000000"/>
            <w:sz w:val="26"/>
            <w:szCs w:val="26"/>
          </w:rPr>
          <w:t>46B.004</w:t>
        </w:r>
        <w:proofErr w:type="spellEnd"/>
      </w:hyperlink>
      <w:r w:rsidRPr="00B71395">
        <w:rPr>
          <w:rFonts w:ascii="Times New Roman" w:hAnsi="Times New Roman" w:cs="Times New Roman"/>
          <w:color w:val="000000"/>
          <w:sz w:val="26"/>
          <w:szCs w:val="26"/>
        </w:rPr>
        <w:t xml:space="preserve"> to determine whether evidence exists that would support a finding that the defendant may be incompetent to stand trial;</w:t>
      </w:r>
    </w:p>
    <w:p w14:paraId="1E105F2B"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51FC4DE"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1" w:name="co_anchor_I34B03AEACD0611E49E0F9BD1B81AA"/>
      <w:bookmarkEnd w:id="21"/>
    </w:p>
    <w:p w14:paraId="5ED06717" w14:textId="77777777" w:rsidR="002D4DB3" w:rsidRPr="00B71395" w:rsidRDefault="002D4DB3" w:rsidP="002D4DB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22" w:name="co_pp_38a80000e94b2_1"/>
      <w:bookmarkEnd w:id="22"/>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bail proceedings other than hearings to deny, revoke, or increase bail;</w:t>
      </w:r>
    </w:p>
    <w:p w14:paraId="7C0FD3AA"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63819B2"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3" w:name="co_anchor_I34B03AEBCD0611E49E0F9BD1B81AA"/>
      <w:bookmarkEnd w:id="23"/>
    </w:p>
    <w:p w14:paraId="313E7BBC" w14:textId="77777777" w:rsidR="002D4DB3" w:rsidRPr="00B71395" w:rsidRDefault="002D4DB3" w:rsidP="002D4DB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24" w:name="co_pp_0bd700003fa95_1"/>
      <w:bookmarkEnd w:id="24"/>
      <w:r w:rsidRPr="00B71395">
        <w:rPr>
          <w:rFonts w:ascii="Times New Roman" w:hAnsi="Times New Roman" w:cs="Times New Roman"/>
          <w:bCs/>
          <w:color w:val="000000"/>
          <w:sz w:val="26"/>
          <w:szCs w:val="26"/>
        </w:rPr>
        <w:t>(D)</w:t>
      </w:r>
      <w:r w:rsidRPr="00B71395">
        <w:rPr>
          <w:rFonts w:ascii="Times New Roman" w:hAnsi="Times New Roman" w:cs="Times New Roman"/>
          <w:color w:val="000000"/>
          <w:sz w:val="26"/>
          <w:szCs w:val="26"/>
        </w:rPr>
        <w:t xml:space="preserve"> hearings on justification for pretrial detention not involving bail;</w:t>
      </w:r>
    </w:p>
    <w:p w14:paraId="451DAC5F"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E6A8085"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5" w:name="co_anchor_I34B03AECCD0611E49E0F9BD1B81AA"/>
      <w:bookmarkEnd w:id="25"/>
    </w:p>
    <w:p w14:paraId="76D13725" w14:textId="77777777" w:rsidR="002D4DB3" w:rsidRPr="00B71395" w:rsidRDefault="002D4DB3" w:rsidP="002D4DB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26" w:name="co_pp_dcc80000be8b4_1"/>
      <w:bookmarkEnd w:id="26"/>
      <w:r w:rsidRPr="00B71395">
        <w:rPr>
          <w:rFonts w:ascii="Times New Roman" w:hAnsi="Times New Roman" w:cs="Times New Roman"/>
          <w:bCs/>
          <w:color w:val="000000"/>
          <w:sz w:val="26"/>
          <w:szCs w:val="26"/>
        </w:rPr>
        <w:t>(E)</w:t>
      </w:r>
      <w:r w:rsidRPr="00B71395">
        <w:rPr>
          <w:rFonts w:ascii="Times New Roman" w:hAnsi="Times New Roman" w:cs="Times New Roman"/>
          <w:color w:val="000000"/>
          <w:sz w:val="26"/>
          <w:szCs w:val="26"/>
        </w:rPr>
        <w:t xml:space="preserve"> proceedings to issue a search or arrest warrant; and</w:t>
      </w:r>
    </w:p>
    <w:p w14:paraId="533D758F"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7D3D72C"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7" w:name="co_anchor_I34B03AEDCD0611E49E0F9BD1B81AA"/>
      <w:bookmarkEnd w:id="27"/>
    </w:p>
    <w:p w14:paraId="14F2A63A" w14:textId="77777777" w:rsidR="002D4DB3" w:rsidRPr="00B71395" w:rsidRDefault="002D4DB3" w:rsidP="002D4DB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28" w:name="co_pp_df2a0000f6a15_1"/>
      <w:bookmarkEnd w:id="28"/>
      <w:r w:rsidRPr="00B71395">
        <w:rPr>
          <w:rFonts w:ascii="Times New Roman" w:hAnsi="Times New Roman" w:cs="Times New Roman"/>
          <w:bCs/>
          <w:color w:val="000000"/>
          <w:sz w:val="26"/>
          <w:szCs w:val="26"/>
        </w:rPr>
        <w:t>(F)</w:t>
      </w:r>
      <w:r w:rsidRPr="00B71395">
        <w:rPr>
          <w:rFonts w:ascii="Times New Roman" w:hAnsi="Times New Roman" w:cs="Times New Roman"/>
          <w:color w:val="000000"/>
          <w:sz w:val="26"/>
          <w:szCs w:val="26"/>
        </w:rPr>
        <w:t xml:space="preserve"> direct contempt determination proceedings.</w:t>
      </w:r>
    </w:p>
    <w:p w14:paraId="3BDFC0A2"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1EDDE39"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9" w:name="co_anchor_I34B03AEECD0611E49E0F9BD1B81AA"/>
      <w:bookmarkEnd w:id="29"/>
    </w:p>
    <w:p w14:paraId="6D72DC3D" w14:textId="77777777" w:rsidR="002D4DB3" w:rsidRPr="00B71395" w:rsidRDefault="002D4DB3" w:rsidP="002D4DB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30" w:name="co_pp_ae0d0000c5150_1"/>
      <w:bookmarkEnd w:id="30"/>
      <w:r w:rsidRPr="00B71395">
        <w:rPr>
          <w:rFonts w:ascii="Times New Roman" w:hAnsi="Times New Roman" w:cs="Times New Roman"/>
          <w:bCs/>
          <w:color w:val="000000"/>
          <w:sz w:val="26"/>
          <w:szCs w:val="26"/>
        </w:rPr>
        <w:t>(f) Exception for Justice Court Cases.</w:t>
      </w:r>
      <w:r w:rsidRPr="00B71395">
        <w:rPr>
          <w:rFonts w:ascii="Times New Roman" w:hAnsi="Times New Roman" w:cs="Times New Roman"/>
          <w:color w:val="000000"/>
          <w:sz w:val="26"/>
          <w:szCs w:val="26"/>
        </w:rPr>
        <w:t xml:space="preserve"> These rules do not apply to justice court cases except as authorized by </w:t>
      </w:r>
      <w:hyperlink r:id="rId9" w:history="1">
        <w:r w:rsidRPr="00B71395">
          <w:rPr>
            <w:rFonts w:ascii="Times New Roman" w:hAnsi="Times New Roman" w:cs="Times New Roman"/>
            <w:color w:val="000000"/>
            <w:sz w:val="26"/>
            <w:szCs w:val="26"/>
          </w:rPr>
          <w:t>Texas Rule of Civil Procedure 500.3</w:t>
        </w:r>
      </w:hyperlink>
      <w:r w:rsidRPr="00B71395">
        <w:rPr>
          <w:rFonts w:ascii="Times New Roman" w:hAnsi="Times New Roman" w:cs="Times New Roman"/>
          <w:color w:val="000000"/>
          <w:sz w:val="26"/>
          <w:szCs w:val="26"/>
        </w:rPr>
        <w:t>.</w:t>
      </w:r>
    </w:p>
    <w:p w14:paraId="6A77FE74"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869905E"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1" w:name="co_anchor_I34B061F0CD0611E49E0F9BD1B81AA"/>
      <w:bookmarkEnd w:id="31"/>
    </w:p>
    <w:p w14:paraId="24D43307" w14:textId="77777777" w:rsidR="002D4DB3" w:rsidRPr="00B71395" w:rsidRDefault="002D4DB3" w:rsidP="002D4DB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32" w:name="co_pp_16f4000091d86_1"/>
      <w:bookmarkEnd w:id="32"/>
      <w:r w:rsidRPr="00B71395">
        <w:rPr>
          <w:rFonts w:ascii="Times New Roman" w:hAnsi="Times New Roman" w:cs="Times New Roman"/>
          <w:bCs/>
          <w:color w:val="000000"/>
          <w:sz w:val="26"/>
          <w:szCs w:val="26"/>
        </w:rPr>
        <w:t>(g) Exception for Military Justice Hearings.</w:t>
      </w:r>
      <w:r w:rsidRPr="00B71395">
        <w:rPr>
          <w:rFonts w:ascii="Times New Roman" w:hAnsi="Times New Roman" w:cs="Times New Roman"/>
          <w:color w:val="000000"/>
          <w:sz w:val="26"/>
          <w:szCs w:val="26"/>
        </w:rPr>
        <w:t xml:space="preserve"> The Texas Code of Military Justice, </w:t>
      </w:r>
      <w:hyperlink r:id="rId10" w:history="1">
        <w:r w:rsidRPr="00B71395">
          <w:rPr>
            <w:rFonts w:ascii="Times New Roman" w:hAnsi="Times New Roman" w:cs="Times New Roman"/>
            <w:color w:val="000000"/>
            <w:sz w:val="26"/>
            <w:szCs w:val="26"/>
          </w:rPr>
          <w:t>Tex. Gov’t Code §§ 432.001</w:t>
        </w:r>
      </w:hyperlink>
      <w:r w:rsidRPr="00B71395">
        <w:rPr>
          <w:rFonts w:ascii="Times New Roman" w:hAnsi="Times New Roman" w:cs="Times New Roman"/>
          <w:color w:val="000000"/>
          <w:sz w:val="26"/>
          <w:szCs w:val="26"/>
        </w:rPr>
        <w:t>-</w:t>
      </w:r>
      <w:hyperlink r:id="rId11" w:history="1">
        <w:r w:rsidRPr="00B71395">
          <w:rPr>
            <w:rFonts w:ascii="Times New Roman" w:hAnsi="Times New Roman" w:cs="Times New Roman"/>
            <w:color w:val="000000"/>
            <w:sz w:val="26"/>
            <w:szCs w:val="26"/>
          </w:rPr>
          <w:t>432.195</w:t>
        </w:r>
      </w:hyperlink>
      <w:r w:rsidRPr="00B71395">
        <w:rPr>
          <w:rFonts w:ascii="Times New Roman" w:hAnsi="Times New Roman" w:cs="Times New Roman"/>
          <w:color w:val="000000"/>
          <w:sz w:val="26"/>
          <w:szCs w:val="26"/>
        </w:rPr>
        <w:t>, governs the admissibility of evidence in hearings held under that Code.</w:t>
      </w:r>
    </w:p>
    <w:p w14:paraId="7BB654F4"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CE60470"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3" w:name="co_anchor_I34B061F1CD0611E49E0F9BD1B81AA"/>
      <w:bookmarkEnd w:id="33"/>
    </w:p>
    <w:p w14:paraId="3F44F077" w14:textId="77777777" w:rsidR="002D4DB3" w:rsidRPr="00B71395" w:rsidRDefault="002D4DB3" w:rsidP="002D4DB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34" w:name="co_pp_f383000077b35_1"/>
      <w:bookmarkEnd w:id="34"/>
      <w:r w:rsidRPr="00B71395">
        <w:rPr>
          <w:rFonts w:ascii="Times New Roman" w:hAnsi="Times New Roman" w:cs="Times New Roman"/>
          <w:bCs/>
          <w:color w:val="000000"/>
          <w:sz w:val="26"/>
          <w:szCs w:val="26"/>
        </w:rPr>
        <w:lastRenderedPageBreak/>
        <w:t>(h) Definitions.</w:t>
      </w:r>
      <w:r w:rsidRPr="00B71395">
        <w:rPr>
          <w:rFonts w:ascii="Times New Roman" w:hAnsi="Times New Roman" w:cs="Times New Roman"/>
          <w:color w:val="000000"/>
          <w:sz w:val="26"/>
          <w:szCs w:val="26"/>
        </w:rPr>
        <w:t xml:space="preserve"> In these rules:</w:t>
      </w:r>
    </w:p>
    <w:p w14:paraId="52C9CC69"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2B3C76A"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5" w:name="co_anchor_I34B061F2CD0611E49E0F9BD1B81AA"/>
      <w:bookmarkEnd w:id="35"/>
    </w:p>
    <w:p w14:paraId="65F5FD3B" w14:textId="77777777" w:rsidR="002D4DB3" w:rsidRPr="00B71395" w:rsidRDefault="002D4DB3" w:rsidP="002D4DB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6" w:name="co_pp_b4e500006fdf6_1"/>
      <w:bookmarkEnd w:id="36"/>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“civil case” means a civil action or proceeding;</w:t>
      </w:r>
    </w:p>
    <w:p w14:paraId="2900A477"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8B22F84"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7" w:name="co_anchor_I34B061F3CD0611E49E0F9BD1B81AA"/>
      <w:bookmarkEnd w:id="37"/>
    </w:p>
    <w:p w14:paraId="06D59CF8" w14:textId="77777777" w:rsidR="002D4DB3" w:rsidRPr="00B71395" w:rsidRDefault="002D4DB3" w:rsidP="002D4DB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8" w:name="co_pp_1d410000745d2_1"/>
      <w:bookmarkEnd w:id="38"/>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“criminal case” means a criminal action or proceeding, including an examining trial;</w:t>
      </w:r>
    </w:p>
    <w:p w14:paraId="4BF38A8B"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916D607"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9" w:name="co_anchor_I34B061F4CD0611E49E0F9BD1B81AA"/>
      <w:bookmarkEnd w:id="39"/>
    </w:p>
    <w:p w14:paraId="5C1DBB15" w14:textId="77777777" w:rsidR="002D4DB3" w:rsidRPr="00B71395" w:rsidRDefault="002D4DB3" w:rsidP="002D4DB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40" w:name="co_pp_9d43000088150_1"/>
      <w:bookmarkEnd w:id="40"/>
      <w:r w:rsidRPr="00B71395">
        <w:rPr>
          <w:rFonts w:ascii="Times New Roman" w:hAnsi="Times New Roman" w:cs="Times New Roman"/>
          <w:bCs/>
          <w:color w:val="000000"/>
          <w:sz w:val="26"/>
          <w:szCs w:val="26"/>
        </w:rPr>
        <w:t>(3)</w:t>
      </w:r>
      <w:r w:rsidRPr="00B71395">
        <w:rPr>
          <w:rFonts w:ascii="Times New Roman" w:hAnsi="Times New Roman" w:cs="Times New Roman"/>
          <w:color w:val="000000"/>
          <w:sz w:val="26"/>
          <w:szCs w:val="26"/>
        </w:rPr>
        <w:t xml:space="preserve"> “public office” includes a public agency;</w:t>
      </w:r>
    </w:p>
    <w:p w14:paraId="7B9F0E16"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FEC4CB1"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1" w:name="co_anchor_I34B061F5CD0611E49E0F9BD1B81AA"/>
      <w:bookmarkEnd w:id="41"/>
    </w:p>
    <w:p w14:paraId="4746EEF4" w14:textId="77777777" w:rsidR="002D4DB3" w:rsidRPr="00B71395" w:rsidRDefault="002D4DB3" w:rsidP="002D4DB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42" w:name="co_pp_bd100000313c1_1"/>
      <w:bookmarkEnd w:id="42"/>
      <w:r w:rsidRPr="00B71395">
        <w:rPr>
          <w:rFonts w:ascii="Times New Roman" w:hAnsi="Times New Roman" w:cs="Times New Roman"/>
          <w:bCs/>
          <w:color w:val="000000"/>
          <w:sz w:val="26"/>
          <w:szCs w:val="26"/>
        </w:rPr>
        <w:t>(4)</w:t>
      </w:r>
      <w:r w:rsidRPr="00B71395">
        <w:rPr>
          <w:rFonts w:ascii="Times New Roman" w:hAnsi="Times New Roman" w:cs="Times New Roman"/>
          <w:color w:val="000000"/>
          <w:sz w:val="26"/>
          <w:szCs w:val="26"/>
        </w:rPr>
        <w:t xml:space="preserve"> “record” includes a memorandum, report, or data compilation;</w:t>
      </w:r>
    </w:p>
    <w:p w14:paraId="0749D984"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72A4C62"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3" w:name="co_anchor_I34B061F6CD0611E49E0F9BD1B81AA"/>
      <w:bookmarkEnd w:id="43"/>
    </w:p>
    <w:p w14:paraId="6CC1249D" w14:textId="77777777" w:rsidR="002D4DB3" w:rsidRPr="00B71395" w:rsidRDefault="002D4DB3" w:rsidP="002D4DB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44" w:name="co_pp_65770000e78a4_1"/>
      <w:bookmarkEnd w:id="44"/>
      <w:r w:rsidRPr="00B71395">
        <w:rPr>
          <w:rFonts w:ascii="Times New Roman" w:hAnsi="Times New Roman" w:cs="Times New Roman"/>
          <w:bCs/>
          <w:color w:val="000000"/>
          <w:sz w:val="26"/>
          <w:szCs w:val="26"/>
        </w:rPr>
        <w:t>(5)</w:t>
      </w:r>
      <w:r w:rsidRPr="00B71395">
        <w:rPr>
          <w:rFonts w:ascii="Times New Roman" w:hAnsi="Times New Roman" w:cs="Times New Roman"/>
          <w:color w:val="000000"/>
          <w:sz w:val="26"/>
          <w:szCs w:val="26"/>
        </w:rPr>
        <w:t xml:space="preserve"> a “rule prescribed by the United States or Texas Supreme Court or the Texas Court of Criminal Appeals” means a rule adopted by any of those courts under statutory authority;</w:t>
      </w:r>
    </w:p>
    <w:p w14:paraId="48A69325"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967D2E0"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5" w:name="co_anchor_I34B061F7CD0611E49E0F9BD1B81AA"/>
      <w:bookmarkEnd w:id="45"/>
    </w:p>
    <w:p w14:paraId="5F11AC72" w14:textId="77777777" w:rsidR="002D4DB3" w:rsidRPr="00B71395" w:rsidRDefault="002D4DB3" w:rsidP="002D4DB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46" w:name="co_pp_c3d0000000ab5_1"/>
      <w:bookmarkEnd w:id="46"/>
      <w:r w:rsidRPr="00B71395">
        <w:rPr>
          <w:rFonts w:ascii="Times New Roman" w:hAnsi="Times New Roman" w:cs="Times New Roman"/>
          <w:bCs/>
          <w:color w:val="000000"/>
          <w:sz w:val="26"/>
          <w:szCs w:val="26"/>
        </w:rPr>
        <w:t>(6)</w:t>
      </w:r>
      <w:r w:rsidRPr="00B71395">
        <w:rPr>
          <w:rFonts w:ascii="Times New Roman" w:hAnsi="Times New Roman" w:cs="Times New Roman"/>
          <w:color w:val="000000"/>
          <w:sz w:val="26"/>
          <w:szCs w:val="26"/>
        </w:rPr>
        <w:t xml:space="preserve"> “unsworn declaration” means an unsworn declaration made in accordance with </w:t>
      </w:r>
      <w:hyperlink r:id="rId12" w:history="1">
        <w:r w:rsidRPr="00B71395">
          <w:rPr>
            <w:rFonts w:ascii="Times New Roman" w:hAnsi="Times New Roman" w:cs="Times New Roman"/>
            <w:color w:val="000000"/>
            <w:sz w:val="26"/>
            <w:szCs w:val="26"/>
          </w:rPr>
          <w:t xml:space="preserve">Tex. Civ. </w:t>
        </w:r>
        <w:proofErr w:type="spellStart"/>
        <w:r w:rsidRPr="00B71395">
          <w:rPr>
            <w:rFonts w:ascii="Times New Roman" w:hAnsi="Times New Roman" w:cs="Times New Roman"/>
            <w:color w:val="000000"/>
            <w:sz w:val="26"/>
            <w:szCs w:val="26"/>
          </w:rPr>
          <w:t>Prac</w:t>
        </w:r>
        <w:proofErr w:type="spellEnd"/>
        <w:r w:rsidRPr="00B71395">
          <w:rPr>
            <w:rFonts w:ascii="Times New Roman" w:hAnsi="Times New Roman" w:cs="Times New Roman"/>
            <w:color w:val="000000"/>
            <w:sz w:val="26"/>
            <w:szCs w:val="26"/>
          </w:rPr>
          <w:t>. &amp; Rem. Code § 132.001</w:t>
        </w:r>
      </w:hyperlink>
      <w:r w:rsidRPr="00B71395">
        <w:rPr>
          <w:rFonts w:ascii="Times New Roman" w:hAnsi="Times New Roman" w:cs="Times New Roman"/>
          <w:color w:val="000000"/>
          <w:sz w:val="26"/>
          <w:szCs w:val="26"/>
        </w:rPr>
        <w:t>; and</w:t>
      </w:r>
    </w:p>
    <w:p w14:paraId="44117FC9"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E600AD9" w14:textId="77777777" w:rsidR="002D4DB3" w:rsidRPr="00B71395" w:rsidRDefault="002D4DB3" w:rsidP="002D4DB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7" w:name="co_anchor_I34B061F8CD0611E49E0F9BD1B81AA"/>
      <w:bookmarkEnd w:id="47"/>
    </w:p>
    <w:p w14:paraId="758D15F3" w14:textId="77777777" w:rsidR="00326DCA" w:rsidRPr="00B71395" w:rsidRDefault="002D4DB3" w:rsidP="003129BE">
      <w:pPr>
        <w:ind w:left="270"/>
        <w:rPr>
          <w:rFonts w:ascii="Times New Roman" w:hAnsi="Times New Roman" w:cs="Times New Roman"/>
          <w:color w:val="000000"/>
          <w:sz w:val="26"/>
          <w:szCs w:val="26"/>
        </w:rPr>
      </w:pPr>
      <w:bookmarkStart w:id="48" w:name="co_pp_02f0000020391_1"/>
      <w:bookmarkEnd w:id="48"/>
      <w:r w:rsidRPr="00B71395">
        <w:rPr>
          <w:rFonts w:ascii="Times New Roman" w:hAnsi="Times New Roman" w:cs="Times New Roman"/>
          <w:bCs/>
          <w:color w:val="000000"/>
          <w:sz w:val="26"/>
          <w:szCs w:val="26"/>
        </w:rPr>
        <w:t>(7)</w:t>
      </w:r>
      <w:r w:rsidRPr="00B71395">
        <w:rPr>
          <w:rFonts w:ascii="Times New Roman" w:hAnsi="Times New Roman" w:cs="Times New Roman"/>
          <w:color w:val="000000"/>
          <w:sz w:val="26"/>
          <w:szCs w:val="26"/>
        </w:rPr>
        <w:t xml:space="preserve"> a reference to any kind of written material or any other medium includes electronically stored information.</w:t>
      </w:r>
    </w:p>
    <w:p w14:paraId="408FF381" w14:textId="77777777" w:rsidR="002D4DB3" w:rsidRPr="00B71395" w:rsidRDefault="002D4DB3" w:rsidP="002D4DB3">
      <w:pPr>
        <w:rPr>
          <w:rFonts w:ascii="Times New Roman" w:hAnsi="Times New Roman" w:cs="Times New Roman"/>
          <w:color w:val="000000"/>
          <w:sz w:val="26"/>
          <w:szCs w:val="26"/>
        </w:rPr>
      </w:pPr>
    </w:p>
    <w:p w14:paraId="6D7D68D0" w14:textId="77777777" w:rsidR="002D4DB3" w:rsidRPr="00B71395" w:rsidRDefault="002D4DB3" w:rsidP="002D4DB3">
      <w:pPr>
        <w:rPr>
          <w:rFonts w:ascii="Times New Roman" w:hAnsi="Times New Roman" w:cs="Times New Roman"/>
          <w:color w:val="000000"/>
          <w:sz w:val="26"/>
          <w:szCs w:val="26"/>
        </w:rPr>
      </w:pPr>
    </w:p>
    <w:p w14:paraId="7F2AE24E" w14:textId="77777777" w:rsidR="002D4DB3" w:rsidRPr="00B71395" w:rsidRDefault="002D4DB3" w:rsidP="002D4DB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102. Purpose</w:t>
      </w:r>
    </w:p>
    <w:p w14:paraId="2B38B629" w14:textId="77777777" w:rsidR="00BC7B3A" w:rsidRPr="00B71395" w:rsidRDefault="002D4DB3" w:rsidP="002D4DB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49" w:name="co_anchor_I59878610B5A811DDB396C25BF2D8D"/>
      <w:bookmarkStart w:id="50" w:name="co_anchor_I34C79370CD0611E49E0F9BD1B81AA"/>
      <w:bookmarkEnd w:id="49"/>
      <w:bookmarkEnd w:id="50"/>
      <w:r w:rsidRPr="00B71395">
        <w:rPr>
          <w:rFonts w:ascii="Times New Roman" w:hAnsi="Times New Roman" w:cs="Times New Roman"/>
          <w:color w:val="000000"/>
          <w:sz w:val="26"/>
          <w:szCs w:val="26"/>
        </w:rPr>
        <w:t>These rules should be construed so as to administer every proceeding fairly, eliminate unjustifiable expense and delay, and promote the development of evidence law, to the end of ascertaining the truth and securing a just determination.</w:t>
      </w:r>
    </w:p>
    <w:p w14:paraId="39B1050F" w14:textId="77777777" w:rsidR="00E941DC" w:rsidRPr="00B71395" w:rsidRDefault="00E941DC" w:rsidP="0008189B">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571BD2D6" w14:textId="77777777" w:rsidR="00754F05" w:rsidRDefault="00754F05" w:rsidP="00754F05">
      <w:pPr>
        <w:widowControl w:val="0"/>
        <w:autoSpaceDE w:val="0"/>
        <w:autoSpaceDN w:val="0"/>
        <w:adjustRightInd w:val="0"/>
        <w:spacing w:before="260" w:after="260" w:line="240" w:lineRule="auto"/>
        <w:ind w:left="130" w:right="130"/>
        <w:jc w:val="center"/>
        <w:rPr>
          <w:rFonts w:ascii="Georgia" w:hAnsi="Georgia" w:cs="Georgia"/>
          <w:color w:val="252525"/>
          <w:sz w:val="26"/>
          <w:szCs w:val="26"/>
        </w:rPr>
      </w:pPr>
      <w:r>
        <w:rPr>
          <w:rFonts w:ascii="Georgia" w:hAnsi="Georgia" w:cs="Georgia"/>
          <w:color w:val="252525"/>
          <w:sz w:val="26"/>
          <w:szCs w:val="26"/>
        </w:rPr>
        <w:t>Rule 103. Rulings on Evidence</w:t>
      </w:r>
    </w:p>
    <w:p w14:paraId="61743308" w14:textId="77777777" w:rsidR="00754F05" w:rsidRDefault="00754F05" w:rsidP="00754F05">
      <w:pPr>
        <w:widowControl w:val="0"/>
        <w:autoSpaceDE w:val="0"/>
        <w:autoSpaceDN w:val="0"/>
        <w:adjustRightInd w:val="0"/>
        <w:spacing w:after="260" w:line="240" w:lineRule="auto"/>
        <w:jc w:val="center"/>
        <w:rPr>
          <w:rFonts w:ascii="Georgia" w:hAnsi="Georgia" w:cs="Georgia"/>
          <w:color w:val="000000"/>
          <w:sz w:val="26"/>
          <w:szCs w:val="26"/>
        </w:rPr>
      </w:pPr>
      <w:bookmarkStart w:id="51" w:name="coid_effectiveDateBlock_1"/>
      <w:bookmarkEnd w:id="51"/>
      <w:r>
        <w:rPr>
          <w:rFonts w:ascii="Georgia" w:hAnsi="Georgia" w:cs="Georgia"/>
          <w:color w:val="000000"/>
          <w:sz w:val="26"/>
          <w:szCs w:val="26"/>
        </w:rPr>
        <w:t>Effective: June 1, 2020</w:t>
      </w:r>
    </w:p>
    <w:p w14:paraId="41D6AB33" w14:textId="77777777" w:rsidR="00754F05" w:rsidRDefault="00754F05" w:rsidP="00754F05">
      <w:pPr>
        <w:widowControl w:val="0"/>
        <w:autoSpaceDE w:val="0"/>
        <w:autoSpaceDN w:val="0"/>
        <w:adjustRightInd w:val="0"/>
        <w:spacing w:before="520" w:after="0" w:line="24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(a) Preserving a Claim of Error.</w:t>
      </w:r>
      <w:r>
        <w:rPr>
          <w:rFonts w:ascii="Times New Roman" w:hAnsi="Times New Roman" w:cs="Times New Roman"/>
          <w:color w:val="000000"/>
          <w:sz w:val="26"/>
          <w:szCs w:val="26"/>
        </w:rPr>
        <w:t xml:space="preserve"> A party may claim error in a ruling to admit or exclude evidence only if the error affects a substantial right of the party and:</w:t>
      </w:r>
    </w:p>
    <w:p w14:paraId="63728F94" w14:textId="77777777" w:rsidR="00754F05" w:rsidRDefault="00754F05" w:rsidP="00754F05">
      <w:pPr>
        <w:widowControl w:val="0"/>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p w14:paraId="3CFB089E" w14:textId="77777777" w:rsidR="00754F05" w:rsidRDefault="00754F05" w:rsidP="00754F05">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058665CD" w14:textId="77777777" w:rsidR="00754F05" w:rsidRDefault="00754F05" w:rsidP="00754F05">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52" w:name="co_pp_7b9b000044381_1"/>
      <w:bookmarkEnd w:id="52"/>
      <w:r>
        <w:rPr>
          <w:rFonts w:ascii="Times New Roman" w:hAnsi="Times New Roman" w:cs="Times New Roman"/>
          <w:b/>
          <w:bCs/>
          <w:color w:val="000000"/>
          <w:sz w:val="26"/>
          <w:szCs w:val="26"/>
        </w:rPr>
        <w:t>(1)</w:t>
      </w:r>
      <w:r>
        <w:rPr>
          <w:rFonts w:ascii="Times New Roman" w:hAnsi="Times New Roman" w:cs="Times New Roman"/>
          <w:color w:val="000000"/>
          <w:sz w:val="26"/>
          <w:szCs w:val="26"/>
        </w:rPr>
        <w:t xml:space="preserve"> if the ruling admits evidence, a party, on the record:</w:t>
      </w:r>
    </w:p>
    <w:p w14:paraId="0FFC1921" w14:textId="77777777" w:rsidR="00754F05" w:rsidRDefault="00754F05" w:rsidP="00754F05">
      <w:pPr>
        <w:widowControl w:val="0"/>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p w14:paraId="555CCE8B" w14:textId="77777777" w:rsidR="00754F05" w:rsidRDefault="00754F05" w:rsidP="00754F05">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646C963E" w14:textId="77777777" w:rsidR="00754F05" w:rsidRDefault="00754F05" w:rsidP="00754F05">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3" w:name="co_pp_a5e1000094854_1"/>
      <w:bookmarkEnd w:id="53"/>
      <w:r>
        <w:rPr>
          <w:rFonts w:ascii="Times New Roman" w:hAnsi="Times New Roman" w:cs="Times New Roman"/>
          <w:b/>
          <w:bCs/>
          <w:color w:val="000000"/>
          <w:sz w:val="26"/>
          <w:szCs w:val="26"/>
        </w:rPr>
        <w:t>(A)</w:t>
      </w:r>
      <w:r>
        <w:rPr>
          <w:rFonts w:ascii="Times New Roman" w:hAnsi="Times New Roman" w:cs="Times New Roman"/>
          <w:color w:val="000000"/>
          <w:sz w:val="26"/>
          <w:szCs w:val="26"/>
        </w:rPr>
        <w:t xml:space="preserve"> timely objects or moves to strike; and</w:t>
      </w:r>
    </w:p>
    <w:p w14:paraId="34CCAA02" w14:textId="77777777" w:rsidR="00754F05" w:rsidRDefault="00754F05" w:rsidP="00754F05">
      <w:pPr>
        <w:widowControl w:val="0"/>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p w14:paraId="2AA2CE44" w14:textId="77777777" w:rsidR="00754F05" w:rsidRDefault="00754F05" w:rsidP="00754F05">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42CFE1BE" w14:textId="77777777" w:rsidR="00754F05" w:rsidRDefault="00754F05" w:rsidP="00754F05">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4" w:name="co_pp_50660000823d1_1"/>
      <w:bookmarkEnd w:id="54"/>
      <w:r>
        <w:rPr>
          <w:rFonts w:ascii="Times New Roman" w:hAnsi="Times New Roman" w:cs="Times New Roman"/>
          <w:b/>
          <w:bCs/>
          <w:color w:val="000000"/>
          <w:sz w:val="26"/>
          <w:szCs w:val="26"/>
        </w:rPr>
        <w:t>(B)</w:t>
      </w:r>
      <w:r>
        <w:rPr>
          <w:rFonts w:ascii="Times New Roman" w:hAnsi="Times New Roman" w:cs="Times New Roman"/>
          <w:color w:val="000000"/>
          <w:sz w:val="26"/>
          <w:szCs w:val="26"/>
        </w:rPr>
        <w:t xml:space="preserve"> states the specific ground, unless it was apparent from the context; or</w:t>
      </w:r>
    </w:p>
    <w:p w14:paraId="3C140419" w14:textId="77777777" w:rsidR="00754F05" w:rsidRDefault="00754F05" w:rsidP="00754F05">
      <w:pPr>
        <w:widowControl w:val="0"/>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p w14:paraId="66EE1742" w14:textId="77777777" w:rsidR="00754F05" w:rsidRDefault="00754F05" w:rsidP="00754F05">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56FF398F" w14:textId="77777777" w:rsidR="00754F05" w:rsidRDefault="00754F05" w:rsidP="00754F05">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55" w:name="co_pp_d86d0000be040_1"/>
      <w:bookmarkEnd w:id="55"/>
      <w:r>
        <w:rPr>
          <w:rFonts w:ascii="Times New Roman" w:hAnsi="Times New Roman" w:cs="Times New Roman"/>
          <w:b/>
          <w:bCs/>
          <w:color w:val="000000"/>
          <w:sz w:val="26"/>
          <w:szCs w:val="26"/>
        </w:rPr>
        <w:t>(2)</w:t>
      </w:r>
      <w:r>
        <w:rPr>
          <w:rFonts w:ascii="Times New Roman" w:hAnsi="Times New Roman" w:cs="Times New Roman"/>
          <w:color w:val="000000"/>
          <w:sz w:val="26"/>
          <w:szCs w:val="26"/>
        </w:rPr>
        <w:t xml:space="preserve"> if the ruling excludes evidence, a party informs the court of its substance by an offer of proof, unless the substance was apparent from the context.</w:t>
      </w:r>
    </w:p>
    <w:p w14:paraId="18500316" w14:textId="77777777" w:rsidR="00754F05" w:rsidRDefault="00754F05" w:rsidP="00754F05">
      <w:pPr>
        <w:widowControl w:val="0"/>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p w14:paraId="50931831" w14:textId="77777777" w:rsidR="00754F05" w:rsidRDefault="00754F05" w:rsidP="00754F05">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3613E84B" w14:textId="77777777" w:rsidR="00754F05" w:rsidRDefault="00754F05" w:rsidP="00754F05">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(b) Not Needing to Renew an Objection.</w:t>
      </w:r>
      <w:r>
        <w:rPr>
          <w:rFonts w:ascii="Times New Roman" w:hAnsi="Times New Roman" w:cs="Times New Roman"/>
          <w:color w:val="000000"/>
          <w:sz w:val="26"/>
          <w:szCs w:val="26"/>
        </w:rPr>
        <w:t xml:space="preserve"> When the court hears a party’s objections outside the presence of the jury and rules that evidence is admissible, a party need not renew an objection to preserve a claim of error for appeal.</w:t>
      </w:r>
    </w:p>
    <w:p w14:paraId="34C34C94" w14:textId="77777777" w:rsidR="00754F05" w:rsidRDefault="00754F05" w:rsidP="00754F05">
      <w:pPr>
        <w:widowControl w:val="0"/>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p w14:paraId="435DA09C" w14:textId="77777777" w:rsidR="00754F05" w:rsidRDefault="00754F05" w:rsidP="00754F05">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6" w:name="co_anchor_IE9862B24B57011EA8C038246EF203"/>
      <w:bookmarkEnd w:id="56"/>
    </w:p>
    <w:p w14:paraId="79E74826" w14:textId="77777777" w:rsidR="00754F05" w:rsidRDefault="00754F05" w:rsidP="00754F05">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(c) Court’s Statement About the Ruling; Directing an Offer of Proof.</w:t>
      </w:r>
      <w:r>
        <w:rPr>
          <w:rFonts w:ascii="Times New Roman" w:hAnsi="Times New Roman" w:cs="Times New Roman"/>
          <w:color w:val="000000"/>
          <w:sz w:val="26"/>
          <w:szCs w:val="26"/>
        </w:rPr>
        <w:t xml:space="preserve"> The court may make any statement about the character or form of the evidence, the objection made, and the ruling. The court must allow a party to make an offer of proof as soon as practicable. In a jury trial, the court must allow a party to make the offer outside the jury’s presence and before the court reads its charge to the jury. At a party’s request, the court must direct that an offer of proof be made in question-and-answer form. Or the court may do so on its own.</w:t>
      </w:r>
    </w:p>
    <w:p w14:paraId="38C7E4F3" w14:textId="77777777" w:rsidR="00754F05" w:rsidRDefault="00754F05" w:rsidP="00754F05">
      <w:pPr>
        <w:widowControl w:val="0"/>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p w14:paraId="67A6FD97" w14:textId="77777777" w:rsidR="00754F05" w:rsidRDefault="00754F05" w:rsidP="00754F05">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0C5B765B" w14:textId="77777777" w:rsidR="00754F05" w:rsidRDefault="00754F05" w:rsidP="00754F05">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(d) Preventing the Jury from Hearing Inadmissible Evidence.</w:t>
      </w:r>
      <w:r>
        <w:rPr>
          <w:rFonts w:ascii="Times New Roman" w:hAnsi="Times New Roman" w:cs="Times New Roman"/>
          <w:color w:val="000000"/>
          <w:sz w:val="26"/>
          <w:szCs w:val="26"/>
        </w:rPr>
        <w:t xml:space="preserve"> To the extent practicable, the court must conduct a jury trial so that inadmissible evidence is not suggested to the jury by any means.</w:t>
      </w:r>
    </w:p>
    <w:p w14:paraId="2BD83523" w14:textId="77777777" w:rsidR="00754F05" w:rsidRDefault="00754F05" w:rsidP="00754F05">
      <w:pPr>
        <w:widowControl w:val="0"/>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p w14:paraId="207B3C69" w14:textId="77777777" w:rsidR="00754F05" w:rsidRDefault="00754F05" w:rsidP="00754F05">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32C94091" w14:textId="77777777" w:rsidR="00754F05" w:rsidRDefault="00754F05" w:rsidP="00754F05">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(e) Taking Notice of Fundamental Error in Criminal Cases.</w:t>
      </w:r>
      <w:r>
        <w:rPr>
          <w:rFonts w:ascii="Times New Roman" w:hAnsi="Times New Roman" w:cs="Times New Roman"/>
          <w:color w:val="000000"/>
          <w:sz w:val="26"/>
          <w:szCs w:val="26"/>
        </w:rPr>
        <w:t xml:space="preserve"> In criminal cases, a court may take notice of a fundamental error affecting a substantial right, even if the claim of error was not properly preserved.</w:t>
      </w:r>
    </w:p>
    <w:p w14:paraId="6DBECBE5" w14:textId="77777777" w:rsidR="00754F05" w:rsidRPr="00B71395" w:rsidRDefault="00754F05" w:rsidP="0008189B">
      <w:pPr>
        <w:widowControl w:val="0"/>
        <w:autoSpaceDE w:val="0"/>
        <w:autoSpaceDN w:val="0"/>
        <w:adjustRightInd w:val="0"/>
        <w:spacing w:before="260" w:after="0" w:line="240" w:lineRule="auto"/>
        <w:jc w:val="both"/>
        <w:rPr>
          <w:rFonts w:ascii="Times New Roman" w:hAnsi="Times New Roman" w:cs="Times New Roman"/>
          <w:color w:val="000000"/>
          <w:sz w:val="26"/>
          <w:szCs w:val="26"/>
        </w:rPr>
      </w:pPr>
    </w:p>
    <w:p w14:paraId="4BA10C7F" w14:textId="77777777" w:rsidR="00E941DC" w:rsidRPr="00B71395" w:rsidRDefault="00E941DC" w:rsidP="0008189B">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7C694B29" w14:textId="77777777" w:rsidR="0008189B" w:rsidRPr="00B71395" w:rsidRDefault="0008189B" w:rsidP="0008189B">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104. Preliminary Questions</w:t>
      </w:r>
    </w:p>
    <w:p w14:paraId="6E755ABA" w14:textId="77777777" w:rsidR="0008189B" w:rsidRPr="00B71395" w:rsidRDefault="0008189B" w:rsidP="0008189B">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57" w:name="co_anchor_I77921B20B5A811DDB569A0BD8572D"/>
      <w:bookmarkStart w:id="58" w:name="co_anchor_I34CE7140CD0611E49E0F9BD1B81AA"/>
      <w:bookmarkStart w:id="59" w:name="co_pp_8b3b0000958a4_8"/>
      <w:bookmarkEnd w:id="57"/>
      <w:bookmarkEnd w:id="58"/>
      <w:bookmarkEnd w:id="59"/>
      <w:r w:rsidRPr="00B71395">
        <w:rPr>
          <w:rFonts w:ascii="Times New Roman" w:hAnsi="Times New Roman" w:cs="Times New Roman"/>
          <w:bCs/>
          <w:color w:val="000000"/>
          <w:sz w:val="26"/>
          <w:szCs w:val="26"/>
        </w:rPr>
        <w:t>(a) In General.</w:t>
      </w:r>
      <w:r w:rsidRPr="00B71395">
        <w:rPr>
          <w:rFonts w:ascii="Times New Roman" w:hAnsi="Times New Roman" w:cs="Times New Roman"/>
          <w:color w:val="000000"/>
          <w:sz w:val="26"/>
          <w:szCs w:val="26"/>
        </w:rPr>
        <w:t xml:space="preserve"> The court must decide any preliminary question about whether a witness is qualified, a privilege exists, or evidence is admissible. In so deciding, the court is not bound by evidence rules, except those on privilege.</w:t>
      </w:r>
    </w:p>
    <w:p w14:paraId="27269512"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E31A4FD"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0" w:name="co_anchor_I34CE7141CD0611E49E0F9BD1B81AA"/>
      <w:bookmarkEnd w:id="60"/>
    </w:p>
    <w:p w14:paraId="21934266" w14:textId="77777777" w:rsidR="0008189B" w:rsidRPr="00B71395" w:rsidRDefault="0008189B" w:rsidP="0008189B">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61" w:name="co_pp_a83b000018c76_8"/>
      <w:bookmarkEnd w:id="61"/>
      <w:r w:rsidRPr="00B71395">
        <w:rPr>
          <w:rFonts w:ascii="Times New Roman" w:hAnsi="Times New Roman" w:cs="Times New Roman"/>
          <w:bCs/>
          <w:color w:val="000000"/>
          <w:sz w:val="26"/>
          <w:szCs w:val="26"/>
        </w:rPr>
        <w:t>(b) Relevance That Depends on a Fact.</w:t>
      </w:r>
      <w:r w:rsidRPr="00B71395">
        <w:rPr>
          <w:rFonts w:ascii="Times New Roman" w:hAnsi="Times New Roman" w:cs="Times New Roman"/>
          <w:color w:val="000000"/>
          <w:sz w:val="26"/>
          <w:szCs w:val="26"/>
        </w:rPr>
        <w:t xml:space="preserve"> When the relevance of evidence depends on whether a fact exists, proof must be introduced sufficient to support a finding that the fact does exist. The court may admit the proposed evidence on the condition that the proof be introduced later.</w:t>
      </w:r>
    </w:p>
    <w:p w14:paraId="2966F748"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E294FC8"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2" w:name="co_anchor_I34CE7142CD0611E49E0F9BD1B81AA"/>
      <w:bookmarkEnd w:id="62"/>
    </w:p>
    <w:p w14:paraId="41E6A890" w14:textId="77777777" w:rsidR="0008189B" w:rsidRPr="00B71395" w:rsidRDefault="0008189B" w:rsidP="0008189B">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63" w:name="co_pp_4b24000003ba5_8"/>
      <w:bookmarkEnd w:id="63"/>
      <w:r w:rsidRPr="00B71395">
        <w:rPr>
          <w:rFonts w:ascii="Times New Roman" w:hAnsi="Times New Roman" w:cs="Times New Roman"/>
          <w:bCs/>
          <w:color w:val="000000"/>
          <w:sz w:val="26"/>
          <w:szCs w:val="26"/>
        </w:rPr>
        <w:t>(c) Conducting a Hearing So That the Jury Cannot Hear It.</w:t>
      </w:r>
      <w:r w:rsidRPr="00B71395">
        <w:rPr>
          <w:rFonts w:ascii="Times New Roman" w:hAnsi="Times New Roman" w:cs="Times New Roman"/>
          <w:color w:val="000000"/>
          <w:sz w:val="26"/>
          <w:szCs w:val="26"/>
        </w:rPr>
        <w:t xml:space="preserve"> The court must conduct any hearing on a preliminary question so that the jury cannot hear it if:</w:t>
      </w:r>
    </w:p>
    <w:p w14:paraId="48DD6E5C"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1DF9549"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4" w:name="co_anchor_I34CE7143CD0611E49E0F9BD1B81AA"/>
      <w:bookmarkEnd w:id="64"/>
    </w:p>
    <w:p w14:paraId="296F17DE" w14:textId="77777777" w:rsidR="0008189B" w:rsidRPr="00B71395" w:rsidRDefault="0008189B" w:rsidP="0008189B">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65" w:name="co_pp_10c0000001331_8"/>
      <w:bookmarkEnd w:id="65"/>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the hearing involves the admissibility of a confession in a criminal case;</w:t>
      </w:r>
    </w:p>
    <w:p w14:paraId="25F36D5A"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6B6D709"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6" w:name="co_anchor_I34CE7144CD0611E49E0F9BD1B81AA"/>
      <w:bookmarkEnd w:id="66"/>
    </w:p>
    <w:p w14:paraId="2F6436BB" w14:textId="77777777" w:rsidR="0008189B" w:rsidRPr="00B71395" w:rsidRDefault="0008189B" w:rsidP="0008189B">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67" w:name="co_pp_fcf30000ea9c4_8"/>
      <w:bookmarkEnd w:id="67"/>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a defendant in a criminal case is a witness and so requests; or</w:t>
      </w:r>
    </w:p>
    <w:p w14:paraId="32948232"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6537EFA"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8" w:name="co_anchor_I34CE7145CD0611E49E0F9BD1B81AA"/>
      <w:bookmarkEnd w:id="68"/>
    </w:p>
    <w:p w14:paraId="4C3AE2E2" w14:textId="77777777" w:rsidR="0008189B" w:rsidRPr="00B71395" w:rsidRDefault="0008189B" w:rsidP="0008189B">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69" w:name="co_pp_b1b5000051ac5_8"/>
      <w:bookmarkEnd w:id="69"/>
      <w:r w:rsidRPr="00B71395">
        <w:rPr>
          <w:rFonts w:ascii="Times New Roman" w:hAnsi="Times New Roman" w:cs="Times New Roman"/>
          <w:bCs/>
          <w:color w:val="000000"/>
          <w:sz w:val="26"/>
          <w:szCs w:val="26"/>
        </w:rPr>
        <w:t>(3)</w:t>
      </w:r>
      <w:r w:rsidRPr="00B71395">
        <w:rPr>
          <w:rFonts w:ascii="Times New Roman" w:hAnsi="Times New Roman" w:cs="Times New Roman"/>
          <w:color w:val="000000"/>
          <w:sz w:val="26"/>
          <w:szCs w:val="26"/>
        </w:rPr>
        <w:t xml:space="preserve"> justice so requires.</w:t>
      </w:r>
    </w:p>
    <w:p w14:paraId="0A1EDC6F"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CFB4A1E"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0" w:name="co_anchor_I34CE7146CD0611E49E0F9BD1B81AA"/>
      <w:bookmarkEnd w:id="70"/>
    </w:p>
    <w:p w14:paraId="2F5738CA" w14:textId="77777777" w:rsidR="0008189B" w:rsidRPr="00B71395" w:rsidRDefault="0008189B" w:rsidP="0008189B">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71" w:name="co_pp_5ba1000067d06_8"/>
      <w:bookmarkEnd w:id="71"/>
      <w:r w:rsidRPr="00B71395">
        <w:rPr>
          <w:rFonts w:ascii="Times New Roman" w:hAnsi="Times New Roman" w:cs="Times New Roman"/>
          <w:bCs/>
          <w:color w:val="000000"/>
          <w:sz w:val="26"/>
          <w:szCs w:val="26"/>
        </w:rPr>
        <w:t>(d) Cross-Examining a Defendant in a Criminal Case.</w:t>
      </w:r>
      <w:r w:rsidRPr="00B71395">
        <w:rPr>
          <w:rFonts w:ascii="Times New Roman" w:hAnsi="Times New Roman" w:cs="Times New Roman"/>
          <w:color w:val="000000"/>
          <w:sz w:val="26"/>
          <w:szCs w:val="26"/>
        </w:rPr>
        <w:t xml:space="preserve"> By testifying outside the jury’s hearing on a preliminary question, a defendant in a criminal case does not become subject to cross-examination on other issues in the case.</w:t>
      </w:r>
    </w:p>
    <w:p w14:paraId="402A79B2"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88B731D"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2" w:name="co_anchor_I34CE7147CD0611E49E0F9BD1B81AA"/>
      <w:bookmarkEnd w:id="72"/>
    </w:p>
    <w:p w14:paraId="58CBE405" w14:textId="77777777" w:rsidR="00E941DC" w:rsidRPr="00B71395" w:rsidRDefault="0008189B" w:rsidP="00177541">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73" w:name="co_pp_7fdd00001ca15_8"/>
      <w:bookmarkEnd w:id="73"/>
      <w:r w:rsidRPr="00B71395">
        <w:rPr>
          <w:rFonts w:ascii="Times New Roman" w:hAnsi="Times New Roman" w:cs="Times New Roman"/>
          <w:bCs/>
          <w:color w:val="000000"/>
          <w:sz w:val="26"/>
          <w:szCs w:val="26"/>
        </w:rPr>
        <w:t>(e) Evidence Relevant to Weight and Credibility.</w:t>
      </w:r>
      <w:r w:rsidRPr="00B71395">
        <w:rPr>
          <w:rFonts w:ascii="Times New Roman" w:hAnsi="Times New Roman" w:cs="Times New Roman"/>
          <w:color w:val="000000"/>
          <w:sz w:val="26"/>
          <w:szCs w:val="26"/>
        </w:rPr>
        <w:t xml:space="preserve"> This rule does not limit a party’s right to introduce before the jury evidence that is relevant to the weight or credibility of other evidence.</w:t>
      </w:r>
      <w:r w:rsidRPr="00B71395">
        <w:rPr>
          <w:rFonts w:ascii="Georgia" w:hAnsi="Georgia" w:cs="Georgia"/>
          <w:color w:val="252525"/>
          <w:sz w:val="26"/>
          <w:szCs w:val="26"/>
        </w:rPr>
        <w:t xml:space="preserve"> </w:t>
      </w:r>
    </w:p>
    <w:p w14:paraId="20F76E68" w14:textId="77777777" w:rsidR="004271EB" w:rsidRPr="00B71395" w:rsidRDefault="004271EB"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4F535669" w14:textId="77777777" w:rsidR="003208F0" w:rsidRPr="00B71395" w:rsidRDefault="003208F0"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105. Evidence That Is Not Admissible Against Other Parties or for Other Purposes</w:t>
      </w:r>
    </w:p>
    <w:p w14:paraId="4B26D0B0" w14:textId="77777777" w:rsidR="003208F0" w:rsidRPr="00B71395" w:rsidRDefault="003208F0" w:rsidP="003208F0">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74" w:name="co_anchor_I895D28E0B5A811DDB569A0BD8572D"/>
      <w:bookmarkStart w:id="75" w:name="co_anchor_I8E83D318CD7C11E48E848C8B5BA16"/>
      <w:bookmarkStart w:id="76" w:name="co_pp_8b3b0000958a4_21"/>
      <w:bookmarkEnd w:id="74"/>
      <w:bookmarkEnd w:id="75"/>
      <w:bookmarkEnd w:id="76"/>
      <w:r w:rsidRPr="00B71395">
        <w:rPr>
          <w:rFonts w:ascii="Times New Roman" w:hAnsi="Times New Roman" w:cs="Times New Roman"/>
          <w:bCs/>
          <w:color w:val="000000"/>
          <w:sz w:val="26"/>
          <w:szCs w:val="26"/>
        </w:rPr>
        <w:t>(a) Limiting Admitted Evidence.</w:t>
      </w:r>
      <w:r w:rsidRPr="00B71395">
        <w:rPr>
          <w:rFonts w:ascii="Times New Roman" w:hAnsi="Times New Roman" w:cs="Times New Roman"/>
          <w:color w:val="000000"/>
          <w:sz w:val="26"/>
          <w:szCs w:val="26"/>
        </w:rPr>
        <w:t xml:space="preserve"> If the court admits evidence that is admissible against a party or for a purpose--but not against another party or for another purpose--the court, on request, must restrict the evidence to its proper scope and instruct the jury accordingly.</w:t>
      </w:r>
    </w:p>
    <w:p w14:paraId="2B20C1E9"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2BBD68C"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7" w:name="co_anchor_I8E83D2F5CD7C11E48E848C8B5BA16"/>
      <w:bookmarkEnd w:id="77"/>
    </w:p>
    <w:p w14:paraId="1B22769A" w14:textId="77777777" w:rsidR="003208F0" w:rsidRPr="00B71395" w:rsidRDefault="003208F0" w:rsidP="003208F0">
      <w:pPr>
        <w:widowControl w:val="0"/>
        <w:autoSpaceDE w:val="0"/>
        <w:autoSpaceDN w:val="0"/>
        <w:adjustRightInd w:val="0"/>
        <w:spacing w:before="260" w:after="0" w:line="240" w:lineRule="auto"/>
        <w:jc w:val="both"/>
        <w:rPr>
          <w:rFonts w:ascii="Times New Roman" w:hAnsi="Times New Roman" w:cs="Times New Roman"/>
          <w:bCs/>
          <w:color w:val="000000"/>
          <w:sz w:val="26"/>
          <w:szCs w:val="26"/>
        </w:rPr>
      </w:pPr>
      <w:bookmarkStart w:id="78" w:name="co_pp_a83b000018c76_21"/>
      <w:bookmarkEnd w:id="78"/>
      <w:r w:rsidRPr="00B71395">
        <w:rPr>
          <w:rFonts w:ascii="Times New Roman" w:hAnsi="Times New Roman" w:cs="Times New Roman"/>
          <w:bCs/>
          <w:color w:val="000000"/>
          <w:sz w:val="26"/>
          <w:szCs w:val="26"/>
        </w:rPr>
        <w:t>(b) Preserving a Claim of Error.</w:t>
      </w:r>
    </w:p>
    <w:p w14:paraId="142CBF33"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3AFC56C"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9" w:name="co_anchor_I8E83D2D5CD7C11E48E848C8B5BA16"/>
      <w:bookmarkEnd w:id="79"/>
    </w:p>
    <w:p w14:paraId="5935750F" w14:textId="77777777" w:rsidR="003208F0" w:rsidRPr="00B71395" w:rsidRDefault="003208F0" w:rsidP="003208F0">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80" w:name="co_pp_3fed000053a85_21"/>
      <w:bookmarkEnd w:id="80"/>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Court Admits the Evidence Without Restriction</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party may claim error in a ruling to admit evidence that is admissible against a party or for a purpose--but not against another party or for another purpose--only if the party requests the court to restrict the evidence to its proper scope and instruct the jury accordingly.</w:t>
      </w:r>
    </w:p>
    <w:p w14:paraId="72D89C75"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AF736CD"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1" w:name="co_anchor_I8E83D2B1CD7C11E48E848C8B5BA16"/>
      <w:bookmarkEnd w:id="81"/>
    </w:p>
    <w:p w14:paraId="78FE51E0" w14:textId="77777777" w:rsidR="003208F0" w:rsidRPr="00B71395" w:rsidRDefault="003208F0" w:rsidP="003208F0">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82" w:name="co_pp_c0ae00006c482_21"/>
      <w:bookmarkEnd w:id="82"/>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Court Excludes the Evidence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party may claim error in a ruling to exclude evidence that is admissible against a party or for a purpose--but not against another party or for another purpose--only if the party limits its offer to the party against whom or the </w:t>
      </w:r>
      <w:r w:rsidRPr="00B71395">
        <w:rPr>
          <w:rFonts w:ascii="Times New Roman" w:hAnsi="Times New Roman" w:cs="Times New Roman"/>
          <w:color w:val="000000"/>
          <w:sz w:val="26"/>
          <w:szCs w:val="26"/>
        </w:rPr>
        <w:lastRenderedPageBreak/>
        <w:t>purpose for which the evidence is admissible.</w:t>
      </w:r>
    </w:p>
    <w:p w14:paraId="4F9804DF" w14:textId="77777777" w:rsidR="003208F0" w:rsidRPr="00B71395" w:rsidRDefault="003208F0"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15FFBAA7" w14:textId="77777777" w:rsidR="00FD7B20" w:rsidRPr="00B71395" w:rsidRDefault="00FD7B20" w:rsidP="00FD7B2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106. Remainder of or Related Writings or Recorded Statements</w:t>
      </w:r>
    </w:p>
    <w:p w14:paraId="0EA851C4" w14:textId="77777777" w:rsidR="00FD7B20" w:rsidRPr="00B71395" w:rsidRDefault="00FD7B20" w:rsidP="00FD7B20">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r w:rsidRPr="00B71395">
        <w:rPr>
          <w:rFonts w:ascii="Times New Roman" w:hAnsi="Times New Roman" w:cs="Times New Roman"/>
          <w:color w:val="000000"/>
          <w:sz w:val="26"/>
          <w:szCs w:val="26"/>
        </w:rPr>
        <w:t>If a party introduces all or part of a writing or recorded statement, an adverse party may introduce, at that time, any other part--or any other writing or recorded statement--that in fairness ought to be considered at the same time. “Writing or recorded statement” includes depositions.</w:t>
      </w:r>
    </w:p>
    <w:p w14:paraId="6A558F69" w14:textId="77777777" w:rsidR="003129BE" w:rsidRPr="00B71395" w:rsidRDefault="003129BE"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6F6BACB9" w14:textId="77777777" w:rsidR="003208F0" w:rsidRPr="00B71395" w:rsidRDefault="003208F0"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107. Rule of Optional Completeness</w:t>
      </w:r>
    </w:p>
    <w:p w14:paraId="10CE1F89" w14:textId="77777777" w:rsidR="003208F0" w:rsidRPr="00B71395" w:rsidRDefault="003208F0" w:rsidP="003208F0">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83" w:name="co_anchor_IA1507240B5A811DDA4CCC9E3BD839"/>
      <w:bookmarkStart w:id="84" w:name="co_anchor_I34D771F0CD0611E49E0F9BD1B81AA"/>
      <w:bookmarkEnd w:id="83"/>
      <w:bookmarkEnd w:id="84"/>
      <w:r w:rsidRPr="00B71395">
        <w:rPr>
          <w:rFonts w:ascii="Times New Roman" w:hAnsi="Times New Roman" w:cs="Times New Roman"/>
          <w:color w:val="000000"/>
          <w:sz w:val="26"/>
          <w:szCs w:val="26"/>
        </w:rPr>
        <w:t>If a party introduces part of an act, declaration, conversation, writing, or recorded statement, an adverse party may inquire into any other part on the same subject. An adverse party may also introduce any other act, declaration, conversation, writing, or recorded statement that is necessary to explain or allow the trier of fact to fully understand the part offered by the opponent. “Writing or recorded statement” includes a deposition.</w:t>
      </w:r>
      <w:r w:rsidRPr="00B71395">
        <w:rPr>
          <w:rFonts w:ascii="Georgia" w:hAnsi="Georgia" w:cs="Georgia"/>
          <w:color w:val="252525"/>
          <w:sz w:val="26"/>
          <w:szCs w:val="26"/>
        </w:rPr>
        <w:t xml:space="preserve"> </w:t>
      </w:r>
    </w:p>
    <w:p w14:paraId="4E9C74A7" w14:textId="77777777" w:rsidR="003208F0" w:rsidRPr="00B71395" w:rsidRDefault="003208F0"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6334191C" w14:textId="77777777" w:rsidR="003208F0" w:rsidRPr="00B71395" w:rsidRDefault="003208F0"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60B43D55" w14:textId="77777777" w:rsidR="003208F0" w:rsidRPr="00B71395" w:rsidRDefault="003208F0"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201. Judicial Notice of Adjudicative Facts</w:t>
      </w:r>
    </w:p>
    <w:p w14:paraId="7DA1D0E0" w14:textId="77777777" w:rsidR="003208F0" w:rsidRPr="00B71395" w:rsidRDefault="003208F0" w:rsidP="003208F0">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85" w:name="co_anchor_IB9ACB6A0B5A811DDAA3884F8AA31E"/>
      <w:bookmarkStart w:id="86" w:name="co_anchor_I34D946B0CD0611E49E0F9BD1B81AA"/>
      <w:bookmarkStart w:id="87" w:name="co_pp_8b3b0000958a4_16"/>
      <w:bookmarkEnd w:id="85"/>
      <w:bookmarkEnd w:id="86"/>
      <w:bookmarkEnd w:id="87"/>
      <w:r w:rsidRPr="00B71395">
        <w:rPr>
          <w:rFonts w:ascii="Times New Roman" w:hAnsi="Times New Roman" w:cs="Times New Roman"/>
          <w:bCs/>
          <w:color w:val="000000"/>
          <w:sz w:val="26"/>
          <w:szCs w:val="26"/>
        </w:rPr>
        <w:t>(a) Scope.</w:t>
      </w:r>
      <w:r w:rsidRPr="00B71395">
        <w:rPr>
          <w:rFonts w:ascii="Times New Roman" w:hAnsi="Times New Roman" w:cs="Times New Roman"/>
          <w:color w:val="000000"/>
          <w:sz w:val="26"/>
          <w:szCs w:val="26"/>
        </w:rPr>
        <w:t xml:space="preserve"> This rule governs judicial notice of an adjudicative fact only, not a legislative fact.</w:t>
      </w:r>
    </w:p>
    <w:p w14:paraId="43D709E6"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BA3A562"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8" w:name="co_anchor_I34D946B1CD0611E49E0F9BD1B81AA"/>
      <w:bookmarkEnd w:id="88"/>
    </w:p>
    <w:p w14:paraId="400C5880" w14:textId="77777777" w:rsidR="003208F0" w:rsidRPr="00B71395" w:rsidRDefault="003208F0" w:rsidP="003208F0">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89" w:name="co_pp_a83b000018c76_16"/>
      <w:bookmarkEnd w:id="89"/>
      <w:r w:rsidRPr="00B71395">
        <w:rPr>
          <w:rFonts w:ascii="Times New Roman" w:hAnsi="Times New Roman" w:cs="Times New Roman"/>
          <w:bCs/>
          <w:color w:val="000000"/>
          <w:sz w:val="26"/>
          <w:szCs w:val="26"/>
        </w:rPr>
        <w:t>(b) Kinds of Facts That May Be Judicially Noticed.</w:t>
      </w:r>
      <w:r w:rsidRPr="00B71395">
        <w:rPr>
          <w:rFonts w:ascii="Times New Roman" w:hAnsi="Times New Roman" w:cs="Times New Roman"/>
          <w:color w:val="000000"/>
          <w:sz w:val="26"/>
          <w:szCs w:val="26"/>
        </w:rPr>
        <w:t xml:space="preserve"> The court may judicially notice a fact that is not subject to reasonable dispute because it:</w:t>
      </w:r>
    </w:p>
    <w:p w14:paraId="34ABED4F"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2BBBC20"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0" w:name="co_anchor_I34D946B2CD0611E49E0F9BD1B81AA"/>
      <w:bookmarkEnd w:id="90"/>
    </w:p>
    <w:p w14:paraId="372CFBF4" w14:textId="77777777" w:rsidR="003208F0" w:rsidRPr="00B71395" w:rsidRDefault="003208F0" w:rsidP="003208F0">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1" w:name="co_pp_3fed000053a85_16"/>
      <w:bookmarkEnd w:id="91"/>
      <w:r w:rsidRPr="00B71395">
        <w:rPr>
          <w:rFonts w:ascii="Times New Roman" w:hAnsi="Times New Roman" w:cs="Times New Roman"/>
          <w:bCs/>
          <w:color w:val="000000"/>
          <w:sz w:val="26"/>
          <w:szCs w:val="26"/>
        </w:rPr>
        <w:lastRenderedPageBreak/>
        <w:t>(1)</w:t>
      </w:r>
      <w:r w:rsidRPr="00B71395">
        <w:rPr>
          <w:rFonts w:ascii="Times New Roman" w:hAnsi="Times New Roman" w:cs="Times New Roman"/>
          <w:color w:val="000000"/>
          <w:sz w:val="26"/>
          <w:szCs w:val="26"/>
        </w:rPr>
        <w:t xml:space="preserve"> is generally known within the trial court’s territorial jurisdiction; or</w:t>
      </w:r>
    </w:p>
    <w:p w14:paraId="53CAA1CC"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FADE701"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2" w:name="co_anchor_I34D946B3CD0611E49E0F9BD1B81AA"/>
      <w:bookmarkEnd w:id="92"/>
    </w:p>
    <w:p w14:paraId="6D83C74F" w14:textId="77777777" w:rsidR="003208F0" w:rsidRPr="00B71395" w:rsidRDefault="003208F0" w:rsidP="003208F0">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3" w:name="co_pp_c0ae00006c482_16"/>
      <w:bookmarkEnd w:id="93"/>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can be accurately and readily determined from sources whose accuracy cannot reasonably be questioned.</w:t>
      </w:r>
    </w:p>
    <w:p w14:paraId="73821982"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1197B26"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4" w:name="co_anchor_I34D946B4CD0611E49E0F9BD1B81AA"/>
      <w:bookmarkEnd w:id="94"/>
    </w:p>
    <w:p w14:paraId="29964270" w14:textId="77777777" w:rsidR="003208F0" w:rsidRPr="00B71395" w:rsidRDefault="003208F0" w:rsidP="003208F0">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95" w:name="co_pp_4b24000003ba5_16"/>
      <w:bookmarkEnd w:id="95"/>
      <w:r w:rsidRPr="00B71395">
        <w:rPr>
          <w:rFonts w:ascii="Times New Roman" w:hAnsi="Times New Roman" w:cs="Times New Roman"/>
          <w:bCs/>
          <w:color w:val="000000"/>
          <w:sz w:val="26"/>
          <w:szCs w:val="26"/>
        </w:rPr>
        <w:t>(c) Taking Notice.</w:t>
      </w:r>
      <w:r w:rsidRPr="00B71395">
        <w:rPr>
          <w:rFonts w:ascii="Times New Roman" w:hAnsi="Times New Roman" w:cs="Times New Roman"/>
          <w:color w:val="000000"/>
          <w:sz w:val="26"/>
          <w:szCs w:val="26"/>
        </w:rPr>
        <w:t xml:space="preserve"> The court:</w:t>
      </w:r>
    </w:p>
    <w:p w14:paraId="047F902B"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CCA6E0E"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6" w:name="co_anchor_I34D946B5CD0611E49E0F9BD1B81AA"/>
      <w:bookmarkEnd w:id="96"/>
    </w:p>
    <w:p w14:paraId="6CECDDE8" w14:textId="77777777" w:rsidR="003208F0" w:rsidRPr="00B71395" w:rsidRDefault="003208F0" w:rsidP="003208F0">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7" w:name="co_pp_10c0000001331_16"/>
      <w:bookmarkEnd w:id="97"/>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may take judicial notice on its own; or</w:t>
      </w:r>
    </w:p>
    <w:p w14:paraId="560A10C8"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B329A1A"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8" w:name="co_anchor_I34D946B6CD0611E49E0F9BD1B81AA"/>
      <w:bookmarkEnd w:id="98"/>
    </w:p>
    <w:p w14:paraId="3F4EC24B" w14:textId="77777777" w:rsidR="003208F0" w:rsidRPr="00B71395" w:rsidRDefault="003208F0" w:rsidP="003208F0">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9" w:name="co_pp_fcf30000ea9c4_16"/>
      <w:bookmarkEnd w:id="99"/>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must take judicial notice if a party requests it and the court is supplied with the necessary information.</w:t>
      </w:r>
    </w:p>
    <w:p w14:paraId="4B8091D6"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E678960"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0" w:name="co_anchor_I34D946B7CD0611E49E0F9BD1B81AA"/>
      <w:bookmarkEnd w:id="100"/>
    </w:p>
    <w:p w14:paraId="050DD80F" w14:textId="77777777" w:rsidR="003208F0" w:rsidRPr="00B71395" w:rsidRDefault="003208F0" w:rsidP="003208F0">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01" w:name="co_pp_5ba1000067d06_16"/>
      <w:bookmarkEnd w:id="101"/>
      <w:r w:rsidRPr="00B71395">
        <w:rPr>
          <w:rFonts w:ascii="Times New Roman" w:hAnsi="Times New Roman" w:cs="Times New Roman"/>
          <w:bCs/>
          <w:color w:val="000000"/>
          <w:sz w:val="26"/>
          <w:szCs w:val="26"/>
        </w:rPr>
        <w:t>(d) Timing.</w:t>
      </w:r>
      <w:r w:rsidRPr="00B71395">
        <w:rPr>
          <w:rFonts w:ascii="Times New Roman" w:hAnsi="Times New Roman" w:cs="Times New Roman"/>
          <w:color w:val="000000"/>
          <w:sz w:val="26"/>
          <w:szCs w:val="26"/>
        </w:rPr>
        <w:t xml:space="preserve"> The court may take judicial notice at any stage of the proceeding.</w:t>
      </w:r>
    </w:p>
    <w:p w14:paraId="7F26630E"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EB30558"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2" w:name="co_anchor_I34D946B8CD0611E49E0F9BD1B81AA"/>
      <w:bookmarkEnd w:id="102"/>
    </w:p>
    <w:p w14:paraId="34E10B83" w14:textId="77777777" w:rsidR="003208F0" w:rsidRPr="00B71395" w:rsidRDefault="003208F0" w:rsidP="003208F0">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03" w:name="co_pp_7fdd00001ca15_16"/>
      <w:bookmarkEnd w:id="103"/>
      <w:r w:rsidRPr="00B71395">
        <w:rPr>
          <w:rFonts w:ascii="Times New Roman" w:hAnsi="Times New Roman" w:cs="Times New Roman"/>
          <w:bCs/>
          <w:color w:val="000000"/>
          <w:sz w:val="26"/>
          <w:szCs w:val="26"/>
        </w:rPr>
        <w:t>(e) Opportunity to Be Heard.</w:t>
      </w:r>
      <w:r w:rsidRPr="00B71395">
        <w:rPr>
          <w:rFonts w:ascii="Times New Roman" w:hAnsi="Times New Roman" w:cs="Times New Roman"/>
          <w:color w:val="000000"/>
          <w:sz w:val="26"/>
          <w:szCs w:val="26"/>
        </w:rPr>
        <w:t xml:space="preserve"> On timely request, a party is entitled to be heard on the propriety of taking judicial notice and the nature of the fact to be noticed. If the court takes judicial notice before notifying a party, the party, on request, is still entitled to be heard.</w:t>
      </w:r>
    </w:p>
    <w:p w14:paraId="388374E3"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627E934"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4" w:name="co_anchor_I34D946B9CD0611E49E0F9BD1B81AA"/>
      <w:bookmarkEnd w:id="104"/>
    </w:p>
    <w:p w14:paraId="642A4754" w14:textId="77777777" w:rsidR="003208F0" w:rsidRPr="00B71395" w:rsidRDefault="003208F0" w:rsidP="003208F0">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05" w:name="co_pp_ae0d0000c5150_16"/>
      <w:bookmarkEnd w:id="105"/>
      <w:r w:rsidRPr="00B71395">
        <w:rPr>
          <w:rFonts w:ascii="Times New Roman" w:hAnsi="Times New Roman" w:cs="Times New Roman"/>
          <w:bCs/>
          <w:color w:val="000000"/>
          <w:sz w:val="26"/>
          <w:szCs w:val="26"/>
        </w:rPr>
        <w:t>(f) Instructing the Jury.</w:t>
      </w:r>
      <w:r w:rsidRPr="00B71395">
        <w:rPr>
          <w:rFonts w:ascii="Times New Roman" w:hAnsi="Times New Roman" w:cs="Times New Roman"/>
          <w:color w:val="000000"/>
          <w:sz w:val="26"/>
          <w:szCs w:val="26"/>
        </w:rPr>
        <w:t xml:space="preserve"> In a civil case, the court must instruct the jury to accept the noticed fact as conclusive. In a criminal case, the court must instruct the jury that it may or may not accept the noticed fact as conclusive.</w:t>
      </w:r>
    </w:p>
    <w:p w14:paraId="44FF60BE" w14:textId="77777777" w:rsidR="003208F0" w:rsidRPr="00B71395" w:rsidRDefault="003208F0" w:rsidP="0008189B">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142F4333" w14:textId="77777777" w:rsidR="003208F0" w:rsidRPr="00B71395" w:rsidRDefault="003208F0" w:rsidP="0008189B">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7431BDC3" w14:textId="77777777" w:rsidR="003208F0" w:rsidRPr="00B71395" w:rsidRDefault="003208F0"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202. Judicial Notice of Other States’ Law</w:t>
      </w:r>
    </w:p>
    <w:p w14:paraId="3349D18F" w14:textId="77777777" w:rsidR="003208F0" w:rsidRPr="00B71395" w:rsidRDefault="003208F0" w:rsidP="003208F0">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106" w:name="co_anchor_IC55FB560B5A811DDAA3884F8AA31E"/>
      <w:bookmarkStart w:id="107" w:name="co_anchor_I34DF3A20CD0611E49E0F9BD1B81AA"/>
      <w:bookmarkStart w:id="108" w:name="co_pp_8b3b0000958a4_18"/>
      <w:bookmarkEnd w:id="106"/>
      <w:bookmarkEnd w:id="107"/>
      <w:bookmarkEnd w:id="108"/>
      <w:r w:rsidRPr="00B71395">
        <w:rPr>
          <w:rFonts w:ascii="Times New Roman" w:hAnsi="Times New Roman" w:cs="Times New Roman"/>
          <w:bCs/>
          <w:color w:val="000000"/>
          <w:sz w:val="26"/>
          <w:szCs w:val="26"/>
        </w:rPr>
        <w:lastRenderedPageBreak/>
        <w:t>(a) Scope.</w:t>
      </w:r>
      <w:r w:rsidRPr="00B71395">
        <w:rPr>
          <w:rFonts w:ascii="Times New Roman" w:hAnsi="Times New Roman" w:cs="Times New Roman"/>
          <w:color w:val="000000"/>
          <w:sz w:val="26"/>
          <w:szCs w:val="26"/>
        </w:rPr>
        <w:t xml:space="preserve"> This rule governs judicial notice of another state’s, </w:t>
      </w:r>
      <w:proofErr w:type="gramStart"/>
      <w:r w:rsidRPr="00B71395">
        <w:rPr>
          <w:rFonts w:ascii="Times New Roman" w:hAnsi="Times New Roman" w:cs="Times New Roman"/>
          <w:color w:val="000000"/>
          <w:sz w:val="26"/>
          <w:szCs w:val="26"/>
        </w:rPr>
        <w:t>territory’s</w:t>
      </w:r>
      <w:proofErr w:type="gramEnd"/>
      <w:r w:rsidRPr="00B71395">
        <w:rPr>
          <w:rFonts w:ascii="Times New Roman" w:hAnsi="Times New Roman" w:cs="Times New Roman"/>
          <w:color w:val="000000"/>
          <w:sz w:val="26"/>
          <w:szCs w:val="26"/>
        </w:rPr>
        <w:t>, or federal jurisdiction’s:</w:t>
      </w:r>
    </w:p>
    <w:p w14:paraId="31F92E32"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F6E0670"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9" w:name="co_anchor_I34DF3A21CD0611E49E0F9BD1B81AA"/>
      <w:bookmarkEnd w:id="109"/>
    </w:p>
    <w:p w14:paraId="7AF9BB18" w14:textId="77777777" w:rsidR="003208F0" w:rsidRPr="00B71395" w:rsidRDefault="003208F0" w:rsidP="003208F0">
      <w:pPr>
        <w:widowControl w:val="0"/>
        <w:autoSpaceDE w:val="0"/>
        <w:autoSpaceDN w:val="0"/>
        <w:adjustRightInd w:val="0"/>
        <w:spacing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Constitution;</w:t>
      </w:r>
    </w:p>
    <w:p w14:paraId="598B81B3"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7FBA524"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0" w:name="co_anchor_I34DF3A22CD0611E49E0F9BD1B81AA"/>
      <w:bookmarkEnd w:id="110"/>
    </w:p>
    <w:p w14:paraId="6BFB2C3E" w14:textId="77777777" w:rsidR="003208F0" w:rsidRPr="00B71395" w:rsidRDefault="003208F0" w:rsidP="003208F0">
      <w:pPr>
        <w:widowControl w:val="0"/>
        <w:autoSpaceDE w:val="0"/>
        <w:autoSpaceDN w:val="0"/>
        <w:adjustRightInd w:val="0"/>
        <w:spacing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public statutes;</w:t>
      </w:r>
    </w:p>
    <w:p w14:paraId="1DDD4262"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C4866D1"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1" w:name="co_anchor_I34DF3A23CD0611E49E0F9BD1B81AA"/>
      <w:bookmarkEnd w:id="111"/>
    </w:p>
    <w:p w14:paraId="109D4921" w14:textId="77777777" w:rsidR="003208F0" w:rsidRPr="00B71395" w:rsidRDefault="003208F0" w:rsidP="003208F0">
      <w:pPr>
        <w:widowControl w:val="0"/>
        <w:autoSpaceDE w:val="0"/>
        <w:autoSpaceDN w:val="0"/>
        <w:adjustRightInd w:val="0"/>
        <w:spacing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rules;</w:t>
      </w:r>
    </w:p>
    <w:p w14:paraId="7D0B2B5C"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08B675A"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2" w:name="co_anchor_I34DF3A24CD0611E49E0F9BD1B81AA"/>
      <w:bookmarkEnd w:id="112"/>
    </w:p>
    <w:p w14:paraId="6F08B625" w14:textId="77777777" w:rsidR="003208F0" w:rsidRPr="00B71395" w:rsidRDefault="003208F0" w:rsidP="003208F0">
      <w:pPr>
        <w:widowControl w:val="0"/>
        <w:autoSpaceDE w:val="0"/>
        <w:autoSpaceDN w:val="0"/>
        <w:adjustRightInd w:val="0"/>
        <w:spacing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regulations;</w:t>
      </w:r>
    </w:p>
    <w:p w14:paraId="3C408A19"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2FEC736"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3" w:name="co_anchor_I34DF3A25CD0611E49E0F9BD1B81AA"/>
      <w:bookmarkEnd w:id="113"/>
    </w:p>
    <w:p w14:paraId="532D2C32" w14:textId="77777777" w:rsidR="003208F0" w:rsidRPr="00B71395" w:rsidRDefault="003208F0" w:rsidP="003208F0">
      <w:pPr>
        <w:widowControl w:val="0"/>
        <w:autoSpaceDE w:val="0"/>
        <w:autoSpaceDN w:val="0"/>
        <w:adjustRightInd w:val="0"/>
        <w:spacing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ordinances;</w:t>
      </w:r>
    </w:p>
    <w:p w14:paraId="0705623E"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496A376"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4" w:name="co_anchor_I34DF3A26CD0611E49E0F9BD1B81AA"/>
      <w:bookmarkEnd w:id="114"/>
    </w:p>
    <w:p w14:paraId="5209D5E2" w14:textId="77777777" w:rsidR="003208F0" w:rsidRPr="00B71395" w:rsidRDefault="003208F0" w:rsidP="003208F0">
      <w:pPr>
        <w:widowControl w:val="0"/>
        <w:autoSpaceDE w:val="0"/>
        <w:autoSpaceDN w:val="0"/>
        <w:adjustRightInd w:val="0"/>
        <w:spacing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court decisions; and</w:t>
      </w:r>
    </w:p>
    <w:p w14:paraId="5E5F2E38"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47D027F"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5" w:name="co_anchor_I34DF3A27CD0611E49E0F9BD1B81AA"/>
      <w:bookmarkEnd w:id="115"/>
    </w:p>
    <w:p w14:paraId="4AD5880B" w14:textId="77777777" w:rsidR="003208F0" w:rsidRPr="00B71395" w:rsidRDefault="003208F0" w:rsidP="003208F0">
      <w:pPr>
        <w:widowControl w:val="0"/>
        <w:autoSpaceDE w:val="0"/>
        <w:autoSpaceDN w:val="0"/>
        <w:adjustRightInd w:val="0"/>
        <w:spacing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common law.</w:t>
      </w:r>
    </w:p>
    <w:p w14:paraId="7CD0F9E4"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80F8F3E"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6" w:name="co_anchor_I34DF3A28CD0611E49E0F9BD1B81AA"/>
      <w:bookmarkEnd w:id="116"/>
    </w:p>
    <w:p w14:paraId="07F741A0" w14:textId="77777777" w:rsidR="003208F0" w:rsidRPr="00B71395" w:rsidRDefault="003208F0" w:rsidP="003208F0">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17" w:name="co_pp_a83b000018c76_18"/>
      <w:bookmarkEnd w:id="117"/>
      <w:r w:rsidRPr="00B71395">
        <w:rPr>
          <w:rFonts w:ascii="Times New Roman" w:hAnsi="Times New Roman" w:cs="Times New Roman"/>
          <w:bCs/>
          <w:color w:val="000000"/>
          <w:sz w:val="26"/>
          <w:szCs w:val="26"/>
        </w:rPr>
        <w:t>(b) Taking Notice.</w:t>
      </w:r>
      <w:r w:rsidRPr="00B71395">
        <w:rPr>
          <w:rFonts w:ascii="Times New Roman" w:hAnsi="Times New Roman" w:cs="Times New Roman"/>
          <w:color w:val="000000"/>
          <w:sz w:val="26"/>
          <w:szCs w:val="26"/>
        </w:rPr>
        <w:t xml:space="preserve"> The court:</w:t>
      </w:r>
    </w:p>
    <w:p w14:paraId="339D5398"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59CB819"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8" w:name="co_anchor_I34DF3A29CD0611E49E0F9BD1B81AA"/>
      <w:bookmarkEnd w:id="118"/>
    </w:p>
    <w:p w14:paraId="584F74AB" w14:textId="77777777" w:rsidR="003208F0" w:rsidRPr="00B71395" w:rsidRDefault="003208F0" w:rsidP="003208F0">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19" w:name="co_pp_3fed000053a85_18"/>
      <w:bookmarkEnd w:id="119"/>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may take judicial notice on its own; or</w:t>
      </w:r>
    </w:p>
    <w:p w14:paraId="7B3B98F0"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86720B4"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0" w:name="co_anchor_I34DF3A2ACD0611E49E0F9BD1B81AA"/>
      <w:bookmarkEnd w:id="120"/>
    </w:p>
    <w:p w14:paraId="675E7A6C" w14:textId="77777777" w:rsidR="003208F0" w:rsidRPr="00B71395" w:rsidRDefault="003208F0" w:rsidP="003208F0">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21" w:name="co_pp_c0ae00006c482_18"/>
      <w:bookmarkEnd w:id="121"/>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must take judicial notice if a party requests it and the court is supplied with the necessary information.</w:t>
      </w:r>
    </w:p>
    <w:p w14:paraId="2E8B63B1"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47C4AB4"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2" w:name="co_anchor_I34DF3A2BCD0611E49E0F9BD1B81AA"/>
      <w:bookmarkEnd w:id="122"/>
    </w:p>
    <w:p w14:paraId="1F4AA738" w14:textId="77777777" w:rsidR="003208F0" w:rsidRPr="00B71395" w:rsidRDefault="003208F0" w:rsidP="003208F0">
      <w:pPr>
        <w:widowControl w:val="0"/>
        <w:autoSpaceDE w:val="0"/>
        <w:autoSpaceDN w:val="0"/>
        <w:adjustRightInd w:val="0"/>
        <w:spacing w:before="260" w:after="0" w:line="240" w:lineRule="auto"/>
        <w:jc w:val="both"/>
        <w:rPr>
          <w:rFonts w:ascii="Times New Roman" w:hAnsi="Times New Roman" w:cs="Times New Roman"/>
          <w:bCs/>
          <w:color w:val="000000"/>
          <w:sz w:val="26"/>
          <w:szCs w:val="26"/>
        </w:rPr>
      </w:pPr>
      <w:bookmarkStart w:id="123" w:name="co_pp_4b24000003ba5_18"/>
      <w:bookmarkEnd w:id="123"/>
      <w:r w:rsidRPr="00B71395">
        <w:rPr>
          <w:rFonts w:ascii="Times New Roman" w:hAnsi="Times New Roman" w:cs="Times New Roman"/>
          <w:bCs/>
          <w:color w:val="000000"/>
          <w:sz w:val="26"/>
          <w:szCs w:val="26"/>
        </w:rPr>
        <w:t>(c) Notice and Opportunity to Be Heard.</w:t>
      </w:r>
    </w:p>
    <w:p w14:paraId="0DFDE24B"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FDF0DA4"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4" w:name="co_anchor_I34DF3A2CCD0611E49E0F9BD1B81AA"/>
      <w:bookmarkEnd w:id="124"/>
    </w:p>
    <w:p w14:paraId="0B1B47D7" w14:textId="77777777" w:rsidR="003208F0" w:rsidRPr="00B71395" w:rsidRDefault="003208F0" w:rsidP="003208F0">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25" w:name="co_pp_10c0000001331_18"/>
      <w:bookmarkEnd w:id="125"/>
      <w:r w:rsidRPr="00B71395">
        <w:rPr>
          <w:rFonts w:ascii="Times New Roman" w:hAnsi="Times New Roman" w:cs="Times New Roman"/>
          <w:bCs/>
          <w:color w:val="000000"/>
          <w:sz w:val="26"/>
          <w:szCs w:val="26"/>
        </w:rPr>
        <w:lastRenderedPageBreak/>
        <w:t xml:space="preserve">(1) </w:t>
      </w:r>
      <w:r w:rsidRPr="00B71395">
        <w:rPr>
          <w:rFonts w:ascii="Times New Roman" w:hAnsi="Times New Roman" w:cs="Times New Roman"/>
          <w:bCs/>
          <w:i/>
          <w:iCs/>
          <w:color w:val="000000"/>
          <w:sz w:val="26"/>
          <w:szCs w:val="26"/>
        </w:rPr>
        <w:t>Notice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The court may require a party requesting judicial notice to notify all other parties of the request so they may respond to it.</w:t>
      </w:r>
    </w:p>
    <w:p w14:paraId="309FAEDD"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904311E"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6" w:name="co_anchor_I34DF3A2DCD0611E49E0F9BD1B81AA"/>
      <w:bookmarkEnd w:id="126"/>
    </w:p>
    <w:p w14:paraId="30DD4E20" w14:textId="77777777" w:rsidR="003208F0" w:rsidRPr="00B71395" w:rsidRDefault="003208F0" w:rsidP="003208F0">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27" w:name="co_pp_fcf30000ea9c4_18"/>
      <w:bookmarkEnd w:id="127"/>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Opportunity to Be Heard</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On timely request, a party is entitled to be heard on the propriety of taking judicial notice and the nature of the matter to be noticed. If the court takes judicial notice before a party has been notified, the party, on request, is still entitled to be heard.</w:t>
      </w:r>
    </w:p>
    <w:p w14:paraId="350AEFC7"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F9D6A13"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8" w:name="co_anchor_I34DF3A2ECD0611E49E0F9BD1B81AA"/>
      <w:bookmarkEnd w:id="128"/>
    </w:p>
    <w:p w14:paraId="54FB515D" w14:textId="77777777" w:rsidR="003208F0" w:rsidRPr="00B71395" w:rsidRDefault="003208F0" w:rsidP="003208F0">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29" w:name="co_pp_5ba1000067d06_18"/>
      <w:bookmarkEnd w:id="129"/>
      <w:r w:rsidRPr="00B71395">
        <w:rPr>
          <w:rFonts w:ascii="Times New Roman" w:hAnsi="Times New Roman" w:cs="Times New Roman"/>
          <w:bCs/>
          <w:color w:val="000000"/>
          <w:sz w:val="26"/>
          <w:szCs w:val="26"/>
        </w:rPr>
        <w:t>(d) Timing.</w:t>
      </w:r>
      <w:r w:rsidRPr="00B71395">
        <w:rPr>
          <w:rFonts w:ascii="Times New Roman" w:hAnsi="Times New Roman" w:cs="Times New Roman"/>
          <w:color w:val="000000"/>
          <w:sz w:val="26"/>
          <w:szCs w:val="26"/>
        </w:rPr>
        <w:t xml:space="preserve"> The court may take judicial notice at any stage of the proceeding.</w:t>
      </w:r>
    </w:p>
    <w:p w14:paraId="486D3D5E"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1D81E29"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30" w:name="co_anchor_I34DF3A2FCD0611E49E0F9BD1B81AA"/>
      <w:bookmarkEnd w:id="130"/>
    </w:p>
    <w:p w14:paraId="7B09CAA8" w14:textId="77777777" w:rsidR="003208F0" w:rsidRPr="00B71395" w:rsidRDefault="003208F0" w:rsidP="003208F0">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131" w:name="co_pp_7fdd00001ca15_18"/>
      <w:bookmarkEnd w:id="131"/>
      <w:r w:rsidRPr="00B71395">
        <w:rPr>
          <w:rFonts w:ascii="Times New Roman" w:hAnsi="Times New Roman" w:cs="Times New Roman"/>
          <w:bCs/>
          <w:color w:val="000000"/>
          <w:sz w:val="26"/>
          <w:szCs w:val="26"/>
        </w:rPr>
        <w:t>(e) Determination and Review.</w:t>
      </w:r>
      <w:r w:rsidRPr="00B71395">
        <w:rPr>
          <w:rFonts w:ascii="Times New Roman" w:hAnsi="Times New Roman" w:cs="Times New Roman"/>
          <w:color w:val="000000"/>
          <w:sz w:val="26"/>
          <w:szCs w:val="26"/>
        </w:rPr>
        <w:t xml:space="preserve"> The court--not the jury--must determine the law of another state, territory, or federal jurisdiction. The court’s determination must be treated as a ruling on a question of law.</w:t>
      </w:r>
      <w:r w:rsidRPr="00B71395">
        <w:rPr>
          <w:rFonts w:ascii="Georgia" w:hAnsi="Georgia" w:cs="Georgia"/>
          <w:color w:val="252525"/>
          <w:sz w:val="26"/>
          <w:szCs w:val="26"/>
        </w:rPr>
        <w:t xml:space="preserve"> </w:t>
      </w:r>
    </w:p>
    <w:p w14:paraId="41B07EF9" w14:textId="77777777" w:rsidR="003208F0" w:rsidRPr="00B71395" w:rsidRDefault="003208F0" w:rsidP="003208F0">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p>
    <w:p w14:paraId="2B03FEAF" w14:textId="77777777" w:rsidR="0008189B" w:rsidRPr="00B71395" w:rsidRDefault="0008189B" w:rsidP="0008189B">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203. Determining Foreign Law</w:t>
      </w:r>
    </w:p>
    <w:p w14:paraId="534E4C73" w14:textId="77777777" w:rsidR="0008189B" w:rsidRPr="00B71395" w:rsidRDefault="00316654" w:rsidP="0008189B">
      <w:pPr>
        <w:widowControl w:val="0"/>
        <w:autoSpaceDE w:val="0"/>
        <w:autoSpaceDN w:val="0"/>
        <w:adjustRightInd w:val="0"/>
        <w:spacing w:after="0" w:line="240" w:lineRule="auto"/>
        <w:jc w:val="center"/>
        <w:rPr>
          <w:rFonts w:ascii="Georgia" w:hAnsi="Georgia" w:cs="Georgia"/>
          <w:color w:val="000000"/>
          <w:sz w:val="26"/>
          <w:szCs w:val="26"/>
        </w:rPr>
      </w:pPr>
      <w:hyperlink r:id="rId13" w:anchor="co_anchor_I0E9B6EB0F46111E486D4C87D54C70" w:history="1">
        <w:r>
          <w:rPr>
            <w:rStyle w:val="Hyperlink"/>
          </w:rPr>
          <w:t>C:\Users\PJanicke\</w:t>
        </w:r>
        <w:proofErr w:type="spellStart"/>
        <w:r>
          <w:rPr>
            <w:rStyle w:val="Hyperlink"/>
          </w:rPr>
          <w:t>AppData</w:t>
        </w:r>
        <w:proofErr w:type="spellEnd"/>
        <w:r>
          <w:rPr>
            <w:rStyle w:val="Hyperlink"/>
          </w:rPr>
          <w:t>\Local\Microsoft\Windows\Temporary Internet Files\</w:t>
        </w:r>
        <w:proofErr w:type="spellStart"/>
        <w:r>
          <w:rPr>
            <w:rStyle w:val="Hyperlink"/>
          </w:rPr>
          <w:t>Content.IE5</w:t>
        </w:r>
        <w:proofErr w:type="spellEnd"/>
        <w:r>
          <w:rPr>
            <w:rStyle w:val="Hyperlink"/>
          </w:rPr>
          <w:t>\</w:t>
        </w:r>
        <w:proofErr w:type="spellStart"/>
        <w:r>
          <w:rPr>
            <w:rStyle w:val="Hyperlink"/>
          </w:rPr>
          <w:t>XT</w:t>
        </w:r>
        <w:r>
          <w:rPr>
            <w:rStyle w:val="Hyperlink"/>
          </w:rPr>
          <w:t>CY9460</w:t>
        </w:r>
        <w:proofErr w:type="spellEnd"/>
        <w:r>
          <w:rPr>
            <w:rStyle w:val="Hyperlink"/>
          </w:rPr>
          <w:t>\</w:t>
        </w:r>
        <w:proofErr w:type="spellStart"/>
        <w:r>
          <w:rPr>
            <w:rStyle w:val="Hyperlink"/>
          </w:rPr>
          <w:t>WestlawNext</w:t>
        </w:r>
        <w:proofErr w:type="spellEnd"/>
        <w:r>
          <w:rPr>
            <w:rStyle w:val="Hyperlink"/>
          </w:rPr>
          <w:t xml:space="preserve"> - 23 full text items for </w:t>
        </w:r>
        <w:proofErr w:type="spellStart"/>
        <w:r>
          <w:rPr>
            <w:rStyle w:val="Hyperlink"/>
          </w:rPr>
          <w:t>rule.doc</w:t>
        </w:r>
        <w:proofErr w:type="spellEnd"/>
        <w:r>
          <w:rPr>
            <w:rStyle w:val="Hyperlink"/>
          </w:rPr>
          <w:t xml:space="preserve"> - </w:t>
        </w:r>
        <w:proofErr w:type="spellStart"/>
        <w:r>
          <w:rPr>
            <w:rStyle w:val="Hyperlink"/>
          </w:rPr>
          <w:t>co_anchor_I0E9B6EB0F46111E486D4C87D54C70</w:t>
        </w:r>
        <w:proofErr w:type="spellEnd"/>
      </w:hyperlink>
    </w:p>
    <w:p w14:paraId="7DD7BF8D" w14:textId="77777777" w:rsidR="0008189B" w:rsidRPr="00B71395" w:rsidRDefault="0008189B" w:rsidP="0008189B">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132" w:name="co_anchor_ID6F904C0B5A811DDB77BCAD91144D"/>
      <w:bookmarkStart w:id="133" w:name="co_anchor_I34E49150CD0611E49E0F9BD1B81AA"/>
      <w:bookmarkStart w:id="134" w:name="co_pp_8b3b0000958a4_10"/>
      <w:bookmarkEnd w:id="132"/>
      <w:bookmarkEnd w:id="133"/>
      <w:bookmarkEnd w:id="134"/>
      <w:r w:rsidRPr="00B71395">
        <w:rPr>
          <w:rFonts w:ascii="Times New Roman" w:hAnsi="Times New Roman" w:cs="Times New Roman"/>
          <w:bCs/>
          <w:color w:val="000000"/>
          <w:sz w:val="26"/>
          <w:szCs w:val="26"/>
        </w:rPr>
        <w:t>(a) Raising a Foreign Law Issue.</w:t>
      </w:r>
      <w:r w:rsidRPr="00B71395">
        <w:rPr>
          <w:rFonts w:ascii="Times New Roman" w:hAnsi="Times New Roman" w:cs="Times New Roman"/>
          <w:color w:val="000000"/>
          <w:sz w:val="26"/>
          <w:szCs w:val="26"/>
        </w:rPr>
        <w:t xml:space="preserve"> A party who intends to raise an issue about a foreign country’s law must:</w:t>
      </w:r>
    </w:p>
    <w:p w14:paraId="58DC7404"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C5B9798"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35" w:name="co_anchor_I34E49151CD0611E49E0F9BD1B81AA"/>
      <w:bookmarkEnd w:id="135"/>
    </w:p>
    <w:p w14:paraId="00D36968" w14:textId="77777777" w:rsidR="0008189B" w:rsidRPr="00B71395" w:rsidRDefault="0008189B" w:rsidP="0008189B">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36" w:name="co_pp_7b9b000044381_10"/>
      <w:bookmarkEnd w:id="136"/>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give reasonable notice by a pleading or other writing; and</w:t>
      </w:r>
    </w:p>
    <w:p w14:paraId="497F5D53"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62C08E1"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37" w:name="co_anchor_I34E49152CD0611E49E0F9BD1B81AA"/>
      <w:bookmarkEnd w:id="137"/>
    </w:p>
    <w:p w14:paraId="525D68DE" w14:textId="77777777" w:rsidR="0008189B" w:rsidRPr="00B71395" w:rsidRDefault="0008189B" w:rsidP="0008189B">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38" w:name="co_pp_d86d0000be040_10"/>
      <w:bookmarkEnd w:id="138"/>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at least 30 days before trial, supply all parties a copy of any written materials or sources the party intends to use to prove the foreign law.</w:t>
      </w:r>
    </w:p>
    <w:p w14:paraId="648CF146"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E110876"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39" w:name="co_anchor_I34E49153CD0611E49E0F9BD1B81AA"/>
      <w:bookmarkEnd w:id="139"/>
    </w:p>
    <w:p w14:paraId="3E7E5E46" w14:textId="77777777" w:rsidR="0008189B" w:rsidRPr="00B71395" w:rsidRDefault="0008189B" w:rsidP="0008189B">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40" w:name="co_pp_a83b000018c76_10"/>
      <w:bookmarkEnd w:id="140"/>
      <w:r w:rsidRPr="00B71395">
        <w:rPr>
          <w:rFonts w:ascii="Times New Roman" w:hAnsi="Times New Roman" w:cs="Times New Roman"/>
          <w:bCs/>
          <w:color w:val="000000"/>
          <w:sz w:val="26"/>
          <w:szCs w:val="26"/>
        </w:rPr>
        <w:lastRenderedPageBreak/>
        <w:t>(b) Translations.</w:t>
      </w:r>
      <w:r w:rsidRPr="00B71395">
        <w:rPr>
          <w:rFonts w:ascii="Times New Roman" w:hAnsi="Times New Roman" w:cs="Times New Roman"/>
          <w:color w:val="000000"/>
          <w:sz w:val="26"/>
          <w:szCs w:val="26"/>
        </w:rPr>
        <w:t xml:space="preserve"> If the materials or sources were originally written in a language other than English, the party intending to rely on them must, at least 30 days before trial, supply all parties both a copy of the foreign language text and an English translation.</w:t>
      </w:r>
    </w:p>
    <w:p w14:paraId="10F3813E"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8B1EAE2"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41" w:name="co_anchor_I34E49154CD0611E49E0F9BD1B81AA"/>
      <w:bookmarkEnd w:id="141"/>
    </w:p>
    <w:p w14:paraId="0C8CC542" w14:textId="77777777" w:rsidR="0008189B" w:rsidRPr="00B71395" w:rsidRDefault="0008189B" w:rsidP="0008189B">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42" w:name="co_pp_4b24000003ba5_10"/>
      <w:bookmarkEnd w:id="142"/>
      <w:r w:rsidRPr="00B71395">
        <w:rPr>
          <w:rFonts w:ascii="Times New Roman" w:hAnsi="Times New Roman" w:cs="Times New Roman"/>
          <w:bCs/>
          <w:color w:val="000000"/>
          <w:sz w:val="26"/>
          <w:szCs w:val="26"/>
        </w:rPr>
        <w:t>(c) Materials the Court May Consider; Notice.</w:t>
      </w:r>
      <w:r w:rsidRPr="00B71395">
        <w:rPr>
          <w:rFonts w:ascii="Times New Roman" w:hAnsi="Times New Roman" w:cs="Times New Roman"/>
          <w:color w:val="000000"/>
          <w:sz w:val="26"/>
          <w:szCs w:val="26"/>
        </w:rPr>
        <w:t xml:space="preserve"> In determining foreign law, the court may consider any material or source, whether or not admissible. If the court considers any material or source not submitted by a party, it must give all parties notice and a reasonable opportunity to comment and submit additional materials.</w:t>
      </w:r>
    </w:p>
    <w:p w14:paraId="0F7830B3"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0F0ED97"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43" w:name="co_anchor_I34E49155CD0611E49E0F9BD1B81AA"/>
      <w:bookmarkEnd w:id="143"/>
    </w:p>
    <w:p w14:paraId="05D773EE" w14:textId="77777777" w:rsidR="0008189B" w:rsidRPr="00B71395" w:rsidRDefault="0008189B" w:rsidP="0008189B">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44" w:name="co_pp_5ba1000067d06_10"/>
      <w:bookmarkEnd w:id="144"/>
      <w:r w:rsidRPr="00B71395">
        <w:rPr>
          <w:rFonts w:ascii="Times New Roman" w:hAnsi="Times New Roman" w:cs="Times New Roman"/>
          <w:bCs/>
          <w:color w:val="000000"/>
          <w:sz w:val="26"/>
          <w:szCs w:val="26"/>
        </w:rPr>
        <w:t>(d) Determination and Review.</w:t>
      </w:r>
      <w:r w:rsidRPr="00B71395">
        <w:rPr>
          <w:rFonts w:ascii="Times New Roman" w:hAnsi="Times New Roman" w:cs="Times New Roman"/>
          <w:color w:val="000000"/>
          <w:sz w:val="26"/>
          <w:szCs w:val="26"/>
        </w:rPr>
        <w:t xml:space="preserve"> The court--not the jury--must determine foreign law. The court’s determination must be treated as a ruling on a question of law.</w:t>
      </w:r>
    </w:p>
    <w:p w14:paraId="35871C2C" w14:textId="77777777" w:rsidR="00395108" w:rsidRDefault="00395108" w:rsidP="00395108">
      <w:pPr>
        <w:shd w:val="clear" w:color="auto" w:fill="FFFFFF"/>
        <w:spacing w:after="0"/>
        <w:textAlignment w:val="baseline"/>
        <w:rPr>
          <w:rFonts w:ascii="Georgia" w:hAnsi="Georgia" w:cs="Georgia"/>
          <w:color w:val="252525"/>
          <w:sz w:val="26"/>
          <w:szCs w:val="26"/>
        </w:rPr>
      </w:pPr>
    </w:p>
    <w:p w14:paraId="1B508BFE" w14:textId="77777777" w:rsidR="00395108" w:rsidRDefault="00395108" w:rsidP="00395108">
      <w:pPr>
        <w:shd w:val="clear" w:color="auto" w:fill="FFFFFF"/>
        <w:spacing w:after="0"/>
        <w:textAlignment w:val="baseline"/>
        <w:rPr>
          <w:rFonts w:ascii="Arial" w:hAnsi="Arial" w:cs="Arial"/>
          <w:color w:val="3D3D3D"/>
          <w:sz w:val="27"/>
          <w:szCs w:val="27"/>
        </w:rPr>
      </w:pPr>
    </w:p>
    <w:p w14:paraId="7C17581A" w14:textId="77777777" w:rsidR="00395108" w:rsidRDefault="00395108" w:rsidP="00395108">
      <w:pPr>
        <w:shd w:val="clear" w:color="auto" w:fill="FFFFFF"/>
        <w:spacing w:after="0"/>
        <w:jc w:val="both"/>
        <w:textAlignment w:val="baseline"/>
        <w:rPr>
          <w:rFonts w:ascii="Georgia" w:hAnsi="Georgia" w:cs="Georgia"/>
          <w:color w:val="252525"/>
          <w:sz w:val="26"/>
          <w:szCs w:val="26"/>
        </w:rPr>
      </w:pPr>
      <w:r w:rsidRPr="00395108">
        <w:rPr>
          <w:rFonts w:ascii="Times New Roman" w:hAnsi="Times New Roman" w:cs="Times New Roman"/>
          <w:color w:val="3D3D3D"/>
          <w:sz w:val="26"/>
          <w:szCs w:val="26"/>
        </w:rPr>
        <w:t>(e)</w:t>
      </w:r>
      <w:r>
        <w:rPr>
          <w:rFonts w:ascii="Arial" w:hAnsi="Arial" w:cs="Arial"/>
          <w:color w:val="3D3D3D"/>
          <w:sz w:val="27"/>
          <w:szCs w:val="27"/>
        </w:rPr>
        <w:t> </w:t>
      </w:r>
      <w:r w:rsidRPr="00395108">
        <w:rPr>
          <w:rStyle w:val="Strong"/>
          <w:rFonts w:ascii="inherit" w:hAnsi="inherit" w:cs="Arial"/>
          <w:b w:val="0"/>
          <w:color w:val="3D3D3D"/>
          <w:sz w:val="27"/>
          <w:szCs w:val="27"/>
          <w:bdr w:val="none" w:sz="0" w:space="0" w:color="auto" w:frame="1"/>
        </w:rPr>
        <w:t>Suits Brought Under the Family Code Involving a Marriage Relationship or Parent-Child Relationship.</w:t>
      </w:r>
      <w:r>
        <w:rPr>
          <w:rFonts w:ascii="Arial" w:hAnsi="Arial" w:cs="Arial"/>
          <w:color w:val="3D3D3D"/>
          <w:sz w:val="27"/>
          <w:szCs w:val="27"/>
        </w:rPr>
        <w:t> </w:t>
      </w:r>
      <w:r w:rsidRPr="00395108">
        <w:rPr>
          <w:rFonts w:ascii="Times New Roman" w:hAnsi="Times New Roman" w:cs="Times New Roman"/>
          <w:color w:val="3D3D3D"/>
          <w:sz w:val="27"/>
          <w:szCs w:val="27"/>
        </w:rPr>
        <w:t>Subsections (a) and (b) of this rule do not apply to an action to which </w:t>
      </w:r>
      <w:hyperlink r:id="rId14" w:history="1">
        <w:r w:rsidRPr="00395108">
          <w:rPr>
            <w:rStyle w:val="Hyperlink"/>
            <w:rFonts w:ascii="Times New Roman" w:hAnsi="Times New Roman" w:cs="Times New Roman"/>
            <w:color w:val="auto"/>
            <w:sz w:val="26"/>
            <w:szCs w:val="26"/>
            <w:u w:val="none"/>
            <w:bdr w:val="none" w:sz="0" w:space="0" w:color="auto" w:frame="1"/>
          </w:rPr>
          <w:t xml:space="preserve">Rule </w:t>
        </w:r>
        <w:proofErr w:type="spellStart"/>
        <w:r w:rsidRPr="00395108">
          <w:rPr>
            <w:rStyle w:val="Hyperlink"/>
            <w:rFonts w:ascii="Times New Roman" w:hAnsi="Times New Roman" w:cs="Times New Roman"/>
            <w:color w:val="auto"/>
            <w:sz w:val="26"/>
            <w:szCs w:val="26"/>
            <w:u w:val="none"/>
            <w:bdr w:val="none" w:sz="0" w:space="0" w:color="auto" w:frame="1"/>
          </w:rPr>
          <w:t>308b</w:t>
        </w:r>
        <w:proofErr w:type="spellEnd"/>
        <w:r w:rsidRPr="00395108">
          <w:rPr>
            <w:rStyle w:val="Hyperlink"/>
            <w:rFonts w:ascii="Times New Roman" w:hAnsi="Times New Roman" w:cs="Times New Roman"/>
            <w:color w:val="auto"/>
            <w:sz w:val="26"/>
            <w:szCs w:val="26"/>
            <w:u w:val="none"/>
            <w:bdr w:val="none" w:sz="0" w:space="0" w:color="auto" w:frame="1"/>
          </w:rPr>
          <w:t>, Texas Rules of Civil Procedure</w:t>
        </w:r>
      </w:hyperlink>
      <w:r w:rsidRPr="00395108">
        <w:rPr>
          <w:rFonts w:ascii="Times New Roman" w:hAnsi="Times New Roman" w:cs="Times New Roman"/>
          <w:sz w:val="27"/>
          <w:szCs w:val="27"/>
        </w:rPr>
        <w:t>,</w:t>
      </w:r>
      <w:r w:rsidRPr="00395108">
        <w:rPr>
          <w:rFonts w:ascii="Times New Roman" w:hAnsi="Times New Roman" w:cs="Times New Roman"/>
          <w:color w:val="3D3D3D"/>
          <w:sz w:val="27"/>
          <w:szCs w:val="27"/>
        </w:rPr>
        <w:t xml:space="preserve"> applies</w:t>
      </w:r>
      <w:r>
        <w:rPr>
          <w:rFonts w:ascii="Arial" w:hAnsi="Arial" w:cs="Arial"/>
          <w:color w:val="3D3D3D"/>
          <w:sz w:val="27"/>
          <w:szCs w:val="27"/>
        </w:rPr>
        <w:t>.</w:t>
      </w:r>
    </w:p>
    <w:p w14:paraId="269BCC91" w14:textId="77777777" w:rsidR="00395108" w:rsidRDefault="00395108" w:rsidP="00395108">
      <w:pPr>
        <w:shd w:val="clear" w:color="auto" w:fill="FFFFFF"/>
        <w:spacing w:after="0"/>
        <w:textAlignment w:val="baseline"/>
        <w:rPr>
          <w:rFonts w:ascii="Georgia" w:hAnsi="Georgia" w:cs="Georgia"/>
          <w:color w:val="252525"/>
          <w:sz w:val="26"/>
          <w:szCs w:val="26"/>
        </w:rPr>
      </w:pPr>
    </w:p>
    <w:p w14:paraId="4203988A" w14:textId="77777777" w:rsidR="00395108" w:rsidRDefault="00395108" w:rsidP="00395108">
      <w:pPr>
        <w:shd w:val="clear" w:color="auto" w:fill="FFFFFF"/>
        <w:spacing w:after="0"/>
        <w:textAlignment w:val="baseline"/>
        <w:rPr>
          <w:rFonts w:ascii="Georgia" w:hAnsi="Georgia" w:cs="Georgia"/>
          <w:color w:val="252525"/>
          <w:sz w:val="26"/>
          <w:szCs w:val="26"/>
        </w:rPr>
      </w:pPr>
    </w:p>
    <w:p w14:paraId="1EFFB303" w14:textId="77777777" w:rsidR="00395108" w:rsidRDefault="00395108" w:rsidP="00177541">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52833B80" w14:textId="77777777" w:rsidR="00177541" w:rsidRPr="00B71395" w:rsidRDefault="00177541" w:rsidP="00177541">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204. Judicial Notice of Texas Municipal and County Ordinances, Texas Register Contents, and Published Agency Rules</w:t>
      </w:r>
    </w:p>
    <w:p w14:paraId="0F8E8D4C" w14:textId="77777777" w:rsidR="00177541" w:rsidRPr="00B71395" w:rsidRDefault="00177541" w:rsidP="00177541">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145" w:name="co_anchor_IE2E785E0B5A811DDB569A0BD8572D"/>
      <w:bookmarkStart w:id="146" w:name="co_anchor_I34E8B000CD0611E49E0F9BD1B81AA"/>
      <w:bookmarkStart w:id="147" w:name="co_pp_8b3b0000958a4_6"/>
      <w:bookmarkEnd w:id="145"/>
      <w:bookmarkEnd w:id="146"/>
      <w:bookmarkEnd w:id="147"/>
      <w:r w:rsidRPr="00B71395">
        <w:rPr>
          <w:rFonts w:ascii="Times New Roman" w:hAnsi="Times New Roman" w:cs="Times New Roman"/>
          <w:bCs/>
          <w:color w:val="000000"/>
          <w:sz w:val="26"/>
          <w:szCs w:val="26"/>
        </w:rPr>
        <w:t xml:space="preserve"> (a) Scope.</w:t>
      </w:r>
      <w:r w:rsidRPr="00B71395">
        <w:rPr>
          <w:rFonts w:ascii="Times New Roman" w:hAnsi="Times New Roman" w:cs="Times New Roman"/>
          <w:color w:val="000000"/>
          <w:sz w:val="26"/>
          <w:szCs w:val="26"/>
        </w:rPr>
        <w:t xml:space="preserve"> This rule governs judicial notice of Texas municipal and county ordinances, the contents of the Texas Register, and agency rules published in the Texas Administrative Code.</w:t>
      </w:r>
    </w:p>
    <w:p w14:paraId="6ACF5062" w14:textId="77777777" w:rsidR="00177541" w:rsidRPr="00B71395" w:rsidRDefault="00177541" w:rsidP="00177541">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E4BAD26" w14:textId="77777777" w:rsidR="00177541" w:rsidRPr="00B71395" w:rsidRDefault="00177541" w:rsidP="00177541">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48" w:name="co_anchor_I34E8B001CD0611E49E0F9BD1B81AA"/>
      <w:bookmarkEnd w:id="148"/>
    </w:p>
    <w:p w14:paraId="283E53DD" w14:textId="77777777" w:rsidR="00177541" w:rsidRPr="00B71395" w:rsidRDefault="00177541" w:rsidP="00177541">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49" w:name="co_pp_a83b000018c76_6"/>
      <w:bookmarkEnd w:id="149"/>
      <w:r w:rsidRPr="00B71395">
        <w:rPr>
          <w:rFonts w:ascii="Times New Roman" w:hAnsi="Times New Roman" w:cs="Times New Roman"/>
          <w:bCs/>
          <w:color w:val="000000"/>
          <w:sz w:val="26"/>
          <w:szCs w:val="26"/>
        </w:rPr>
        <w:t>(b) Taking Notice.</w:t>
      </w:r>
      <w:r w:rsidRPr="00B71395">
        <w:rPr>
          <w:rFonts w:ascii="Times New Roman" w:hAnsi="Times New Roman" w:cs="Times New Roman"/>
          <w:color w:val="000000"/>
          <w:sz w:val="26"/>
          <w:szCs w:val="26"/>
        </w:rPr>
        <w:t xml:space="preserve"> The court:</w:t>
      </w:r>
    </w:p>
    <w:p w14:paraId="7A23FC94" w14:textId="77777777" w:rsidR="00177541" w:rsidRPr="00B71395" w:rsidRDefault="00177541" w:rsidP="00177541">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19DBBEA" w14:textId="77777777" w:rsidR="00177541" w:rsidRPr="00B71395" w:rsidRDefault="00177541" w:rsidP="00177541">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50" w:name="co_anchor_I34E8B002CD0611E49E0F9BD1B81AA"/>
      <w:bookmarkEnd w:id="150"/>
    </w:p>
    <w:p w14:paraId="2B3EED7B" w14:textId="77777777" w:rsidR="00177541" w:rsidRPr="00B71395" w:rsidRDefault="00177541" w:rsidP="00177541">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51" w:name="co_pp_3fed000053a85_6"/>
      <w:bookmarkEnd w:id="151"/>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may take judicial notice on its own; or</w:t>
      </w:r>
    </w:p>
    <w:p w14:paraId="2829499F" w14:textId="77777777" w:rsidR="00177541" w:rsidRPr="00B71395" w:rsidRDefault="00177541" w:rsidP="00177541">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2FA2C9B" w14:textId="77777777" w:rsidR="00177541" w:rsidRPr="00B71395" w:rsidRDefault="00177541" w:rsidP="00177541">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52" w:name="co_anchor_I34E8B003CD0611E49E0F9BD1B81AA"/>
      <w:bookmarkEnd w:id="152"/>
    </w:p>
    <w:p w14:paraId="628E19F6" w14:textId="77777777" w:rsidR="00177541" w:rsidRPr="00B71395" w:rsidRDefault="00177541" w:rsidP="00177541">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53" w:name="co_pp_c0ae00006c482_6"/>
      <w:bookmarkEnd w:id="153"/>
      <w:r w:rsidRPr="00B71395">
        <w:rPr>
          <w:rFonts w:ascii="Times New Roman" w:hAnsi="Times New Roman" w:cs="Times New Roman"/>
          <w:bCs/>
          <w:color w:val="000000"/>
          <w:sz w:val="26"/>
          <w:szCs w:val="26"/>
        </w:rPr>
        <w:lastRenderedPageBreak/>
        <w:t>(2)</w:t>
      </w:r>
      <w:r w:rsidRPr="00B71395">
        <w:rPr>
          <w:rFonts w:ascii="Times New Roman" w:hAnsi="Times New Roman" w:cs="Times New Roman"/>
          <w:color w:val="000000"/>
          <w:sz w:val="26"/>
          <w:szCs w:val="26"/>
        </w:rPr>
        <w:t xml:space="preserve"> must take judicial notice if a party requests it and the court is supplied with the necessary information.</w:t>
      </w:r>
    </w:p>
    <w:p w14:paraId="0086E28A" w14:textId="77777777" w:rsidR="00177541" w:rsidRPr="00B71395" w:rsidRDefault="00177541" w:rsidP="00177541">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1AD7863" w14:textId="77777777" w:rsidR="00177541" w:rsidRPr="00B71395" w:rsidRDefault="00177541" w:rsidP="00177541">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54" w:name="co_anchor_I34E8B004CD0611E49E0F9BD1B81AA"/>
      <w:bookmarkEnd w:id="154"/>
    </w:p>
    <w:p w14:paraId="06F046E9" w14:textId="77777777" w:rsidR="00177541" w:rsidRPr="00B71395" w:rsidRDefault="00177541" w:rsidP="00177541">
      <w:pPr>
        <w:widowControl w:val="0"/>
        <w:autoSpaceDE w:val="0"/>
        <w:autoSpaceDN w:val="0"/>
        <w:adjustRightInd w:val="0"/>
        <w:spacing w:before="260" w:after="0" w:line="240" w:lineRule="auto"/>
        <w:jc w:val="both"/>
        <w:rPr>
          <w:rFonts w:ascii="Times New Roman" w:hAnsi="Times New Roman" w:cs="Times New Roman"/>
          <w:bCs/>
          <w:color w:val="000000"/>
          <w:sz w:val="26"/>
          <w:szCs w:val="26"/>
        </w:rPr>
      </w:pPr>
      <w:bookmarkStart w:id="155" w:name="co_pp_4b24000003ba5_6"/>
      <w:bookmarkEnd w:id="155"/>
      <w:r w:rsidRPr="00B71395">
        <w:rPr>
          <w:rFonts w:ascii="Times New Roman" w:hAnsi="Times New Roman" w:cs="Times New Roman"/>
          <w:bCs/>
          <w:color w:val="000000"/>
          <w:sz w:val="26"/>
          <w:szCs w:val="26"/>
        </w:rPr>
        <w:t>(c) Notice and Opportunity to Be Heard.</w:t>
      </w:r>
    </w:p>
    <w:p w14:paraId="4ADD0886" w14:textId="77777777" w:rsidR="00177541" w:rsidRPr="00B71395" w:rsidRDefault="00177541" w:rsidP="00177541">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C9CD925" w14:textId="77777777" w:rsidR="00177541" w:rsidRPr="00B71395" w:rsidRDefault="00177541" w:rsidP="00177541">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56" w:name="co_anchor_I34E8B005CD0611E49E0F9BD1B81AA"/>
      <w:bookmarkEnd w:id="156"/>
    </w:p>
    <w:p w14:paraId="48431976" w14:textId="77777777" w:rsidR="00177541" w:rsidRPr="00B71395" w:rsidRDefault="00177541" w:rsidP="00177541">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57" w:name="co_pp_10c0000001331_6"/>
      <w:bookmarkEnd w:id="157"/>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Notice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The court may require a party requesting judicial notice to notify all other parties of the request so they may respond to it.</w:t>
      </w:r>
    </w:p>
    <w:p w14:paraId="5134A679" w14:textId="77777777" w:rsidR="00177541" w:rsidRPr="00B71395" w:rsidRDefault="00177541" w:rsidP="00177541">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BE34B4B" w14:textId="77777777" w:rsidR="00177541" w:rsidRPr="00B71395" w:rsidRDefault="00177541" w:rsidP="00177541">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58" w:name="co_anchor_I34E8B006CD0611E49E0F9BD1B81AA"/>
      <w:bookmarkEnd w:id="158"/>
    </w:p>
    <w:p w14:paraId="09CC6633" w14:textId="77777777" w:rsidR="00177541" w:rsidRPr="00B71395" w:rsidRDefault="00177541" w:rsidP="00177541">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59" w:name="co_pp_fcf30000ea9c4_6"/>
      <w:bookmarkEnd w:id="159"/>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Opportunity to Be Heard</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On timely request, a party is entitled to be heard on the propriety of taking judicial notice and the nature of the matter to be noticed. If the court takes judicial notice before a party has been notified, the party, on request, is still entitled to be heard.</w:t>
      </w:r>
    </w:p>
    <w:p w14:paraId="01796003" w14:textId="77777777" w:rsidR="00177541" w:rsidRPr="00B71395" w:rsidRDefault="00177541" w:rsidP="00177541">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8651062" w14:textId="77777777" w:rsidR="00177541" w:rsidRPr="00B71395" w:rsidRDefault="00177541" w:rsidP="00177541">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60" w:name="co_anchor_I34E8B007CD0611E49E0F9BD1B81AA"/>
      <w:bookmarkEnd w:id="160"/>
    </w:p>
    <w:p w14:paraId="48324968" w14:textId="77777777" w:rsidR="00177541" w:rsidRPr="00B71395" w:rsidRDefault="00177541" w:rsidP="00177541">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61" w:name="co_pp_5ba1000067d06_6"/>
      <w:bookmarkEnd w:id="161"/>
      <w:r w:rsidRPr="00B71395">
        <w:rPr>
          <w:rFonts w:ascii="Times New Roman" w:hAnsi="Times New Roman" w:cs="Times New Roman"/>
          <w:bCs/>
          <w:color w:val="000000"/>
          <w:sz w:val="26"/>
          <w:szCs w:val="26"/>
        </w:rPr>
        <w:t>(d) Determination and Review.</w:t>
      </w:r>
      <w:r w:rsidRPr="00B71395">
        <w:rPr>
          <w:rFonts w:ascii="Times New Roman" w:hAnsi="Times New Roman" w:cs="Times New Roman"/>
          <w:color w:val="000000"/>
          <w:sz w:val="26"/>
          <w:szCs w:val="26"/>
        </w:rPr>
        <w:t xml:space="preserve"> The court--not the jury--must determine municipal and county ordinances, the contents of the Texas Register, and published agency rules. The court’s determination must be treated as a ruling on a question of law.</w:t>
      </w:r>
    </w:p>
    <w:p w14:paraId="4C36FCE6" w14:textId="77777777" w:rsidR="00177541" w:rsidRPr="00B71395" w:rsidRDefault="00177541" w:rsidP="00177541">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7490EB1A" w14:textId="77777777" w:rsidR="00B56361" w:rsidRPr="00B71395" w:rsidRDefault="00B56361" w:rsidP="00177541">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[There Are Currently No Rules under Article III (300 series)]</w:t>
      </w:r>
    </w:p>
    <w:p w14:paraId="769845B2" w14:textId="77777777" w:rsidR="00B56361" w:rsidRPr="00B71395" w:rsidRDefault="00B56361" w:rsidP="00177541">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4AB6A43E" w14:textId="77777777" w:rsidR="003208F0" w:rsidRPr="00B71395" w:rsidRDefault="003208F0"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401. Test for Relevant Evidence</w:t>
      </w:r>
    </w:p>
    <w:p w14:paraId="5BC7ABA0" w14:textId="77777777" w:rsidR="003208F0" w:rsidRPr="00B71395" w:rsidRDefault="003208F0" w:rsidP="003208F0">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62" w:name="co_anchor_I01467C80B5A911DDAA3884F8AA31E"/>
      <w:bookmarkStart w:id="163" w:name="co_anchor_I34EE5550CD0611E49E0F9BD1B81AA"/>
      <w:bookmarkEnd w:id="162"/>
      <w:bookmarkEnd w:id="163"/>
      <w:r w:rsidRPr="00B71395">
        <w:rPr>
          <w:rFonts w:ascii="Times New Roman" w:hAnsi="Times New Roman" w:cs="Times New Roman"/>
          <w:color w:val="000000"/>
          <w:sz w:val="26"/>
          <w:szCs w:val="26"/>
        </w:rPr>
        <w:t>Evidence is relevant if:</w:t>
      </w:r>
    </w:p>
    <w:p w14:paraId="160FEF72"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C61A57A"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64" w:name="co_anchor_I34EE5551CD0611E49E0F9BD1B81AA"/>
      <w:bookmarkEnd w:id="164"/>
    </w:p>
    <w:p w14:paraId="49163AF2" w14:textId="77777777" w:rsidR="003208F0" w:rsidRPr="00B71395" w:rsidRDefault="003208F0" w:rsidP="003208F0">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65" w:name="co_pp_8b3b0000958a4_23"/>
      <w:bookmarkEnd w:id="165"/>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it has any tendency to make a fact more or less probable than it would be without the evidence; and</w:t>
      </w:r>
    </w:p>
    <w:p w14:paraId="74E0390B"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8F940BF"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66" w:name="co_anchor_I34EE5552CD0611E49E0F9BD1B81AA"/>
      <w:bookmarkEnd w:id="166"/>
    </w:p>
    <w:p w14:paraId="6D35D300" w14:textId="77777777" w:rsidR="003208F0" w:rsidRPr="00B71395" w:rsidRDefault="003208F0" w:rsidP="003208F0">
      <w:pPr>
        <w:rPr>
          <w:rFonts w:ascii="Times New Roman" w:hAnsi="Times New Roman" w:cs="Times New Roman"/>
          <w:color w:val="000000"/>
          <w:sz w:val="26"/>
          <w:szCs w:val="26"/>
        </w:rPr>
      </w:pPr>
      <w:bookmarkStart w:id="167" w:name="co_pp_a83b000018c76_23"/>
      <w:bookmarkEnd w:id="167"/>
      <w:r w:rsidRPr="00B71395">
        <w:rPr>
          <w:rFonts w:ascii="Times New Roman" w:hAnsi="Times New Roman" w:cs="Times New Roman"/>
          <w:bCs/>
          <w:color w:val="000000"/>
          <w:sz w:val="26"/>
          <w:szCs w:val="26"/>
        </w:rPr>
        <w:lastRenderedPageBreak/>
        <w:t>(b)</w:t>
      </w:r>
      <w:r w:rsidRPr="00B71395">
        <w:rPr>
          <w:rFonts w:ascii="Times New Roman" w:hAnsi="Times New Roman" w:cs="Times New Roman"/>
          <w:color w:val="000000"/>
          <w:sz w:val="26"/>
          <w:szCs w:val="26"/>
        </w:rPr>
        <w:t xml:space="preserve"> the fact is of consequence in determining the action.</w:t>
      </w:r>
    </w:p>
    <w:p w14:paraId="44EC8B41" w14:textId="77777777" w:rsidR="003208F0" w:rsidRPr="00B71395" w:rsidRDefault="003208F0"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41A717F3" w14:textId="77777777" w:rsidR="003208F0" w:rsidRPr="00B71395" w:rsidRDefault="003208F0"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402. General Admissibility of Relevant Evidence</w:t>
      </w:r>
    </w:p>
    <w:p w14:paraId="424EAF3A" w14:textId="77777777" w:rsidR="003208F0" w:rsidRPr="00B71395" w:rsidRDefault="003208F0" w:rsidP="003208F0">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68" w:name="co_anchor_I0D078500B5A911DD87A0EE518E61D"/>
      <w:bookmarkStart w:id="169" w:name="co_anchor_I34F00300CD0611E49E0F9BD1B81AA"/>
      <w:bookmarkEnd w:id="168"/>
      <w:bookmarkEnd w:id="169"/>
      <w:r w:rsidRPr="00B71395">
        <w:rPr>
          <w:rFonts w:ascii="Times New Roman" w:hAnsi="Times New Roman" w:cs="Times New Roman"/>
          <w:color w:val="000000"/>
          <w:sz w:val="26"/>
          <w:szCs w:val="26"/>
        </w:rPr>
        <w:t>Relevant evidence is admissible unless any of the following provides otherwise:</w:t>
      </w:r>
    </w:p>
    <w:p w14:paraId="5FA517C3"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B8D8FEB"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70" w:name="co_anchor_I34F00301CD0611E49E0F9BD1B81AA"/>
      <w:bookmarkEnd w:id="170"/>
    </w:p>
    <w:p w14:paraId="60D722C7" w14:textId="77777777" w:rsidR="003208F0" w:rsidRPr="00B71395" w:rsidRDefault="003208F0" w:rsidP="003208F0">
      <w:pPr>
        <w:widowControl w:val="0"/>
        <w:autoSpaceDE w:val="0"/>
        <w:autoSpaceDN w:val="0"/>
        <w:adjustRightInd w:val="0"/>
        <w:spacing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the United States or Texas Constitution;</w:t>
      </w:r>
    </w:p>
    <w:p w14:paraId="385E2886"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F457CAB"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71" w:name="co_anchor_I34F00302CD0611E49E0F9BD1B81AA"/>
      <w:bookmarkEnd w:id="171"/>
    </w:p>
    <w:p w14:paraId="77CC5361" w14:textId="77777777" w:rsidR="003208F0" w:rsidRPr="00B71395" w:rsidRDefault="003208F0" w:rsidP="003208F0">
      <w:pPr>
        <w:widowControl w:val="0"/>
        <w:autoSpaceDE w:val="0"/>
        <w:autoSpaceDN w:val="0"/>
        <w:adjustRightInd w:val="0"/>
        <w:spacing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a statute;</w:t>
      </w:r>
    </w:p>
    <w:p w14:paraId="74A7B755"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13124E6"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72" w:name="co_anchor_I34F00303CD0611E49E0F9BD1B81AA"/>
      <w:bookmarkEnd w:id="172"/>
    </w:p>
    <w:p w14:paraId="3561707C" w14:textId="77777777" w:rsidR="003208F0" w:rsidRPr="00B71395" w:rsidRDefault="003208F0" w:rsidP="003208F0">
      <w:pPr>
        <w:widowControl w:val="0"/>
        <w:autoSpaceDE w:val="0"/>
        <w:autoSpaceDN w:val="0"/>
        <w:adjustRightInd w:val="0"/>
        <w:spacing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these rules; or</w:t>
      </w:r>
    </w:p>
    <w:p w14:paraId="76251238"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738F1FF"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73" w:name="co_anchor_I34F00304CD0611E49E0F9BD1B81AA"/>
      <w:bookmarkEnd w:id="173"/>
    </w:p>
    <w:p w14:paraId="2EA87CA9" w14:textId="77777777" w:rsidR="003208F0" w:rsidRPr="00B71395" w:rsidRDefault="003208F0" w:rsidP="003208F0">
      <w:pPr>
        <w:widowControl w:val="0"/>
        <w:autoSpaceDE w:val="0"/>
        <w:autoSpaceDN w:val="0"/>
        <w:adjustRightInd w:val="0"/>
        <w:spacing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other rules prescribed under statutory authority.</w:t>
      </w:r>
    </w:p>
    <w:p w14:paraId="10C31BA4"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808178E"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74" w:name="co_anchor_I34F00305CD0611E49E0F9BD1B81AA"/>
      <w:bookmarkEnd w:id="174"/>
    </w:p>
    <w:p w14:paraId="597C662C" w14:textId="77777777" w:rsidR="003208F0" w:rsidRPr="00B71395" w:rsidRDefault="003208F0" w:rsidP="003208F0">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r w:rsidRPr="00B71395">
        <w:rPr>
          <w:rFonts w:ascii="Times New Roman" w:hAnsi="Times New Roman" w:cs="Times New Roman"/>
          <w:color w:val="000000"/>
          <w:sz w:val="26"/>
          <w:szCs w:val="26"/>
        </w:rPr>
        <w:t>Irrelevant evidence is not admissible.</w:t>
      </w:r>
      <w:r w:rsidRPr="00B71395">
        <w:rPr>
          <w:rFonts w:ascii="Georgia" w:hAnsi="Georgia" w:cs="Georgia"/>
          <w:color w:val="252525"/>
          <w:sz w:val="26"/>
          <w:szCs w:val="26"/>
        </w:rPr>
        <w:t xml:space="preserve"> </w:t>
      </w:r>
    </w:p>
    <w:p w14:paraId="146879AF" w14:textId="77777777" w:rsidR="003208F0" w:rsidRPr="00B71395" w:rsidRDefault="003208F0"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0710DDEF" w14:textId="77777777" w:rsidR="003208F0" w:rsidRPr="00B71395" w:rsidRDefault="003208F0"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403. Excluding Relevant Evidence for Prejudice, Confusion, or Other Reasons</w:t>
      </w:r>
    </w:p>
    <w:p w14:paraId="2D1EC582" w14:textId="77777777" w:rsidR="003208F0" w:rsidRPr="00B71395" w:rsidRDefault="003208F0" w:rsidP="003208F0">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175" w:name="co_anchor_I1F098140B5A911DD9136C23DCD5AB"/>
      <w:bookmarkStart w:id="176" w:name="co_anchor_I34F0C650CD0611E49E0F9BD1B81AA"/>
      <w:bookmarkEnd w:id="175"/>
      <w:bookmarkEnd w:id="176"/>
      <w:r w:rsidRPr="00B71395">
        <w:rPr>
          <w:rFonts w:ascii="Times New Roman" w:hAnsi="Times New Roman" w:cs="Times New Roman"/>
          <w:color w:val="000000"/>
          <w:sz w:val="26"/>
          <w:szCs w:val="26"/>
        </w:rPr>
        <w:t>The court may exclude relevant evidence if its probative value is substantially outweighed by a danger of one or more of the following: unfair prejudice, confusing the issues, misleading the jury, undue delay, or needlessly presenting cumulative evidence.</w:t>
      </w:r>
      <w:r w:rsidRPr="00B71395">
        <w:rPr>
          <w:rFonts w:ascii="Georgia" w:hAnsi="Georgia" w:cs="Georgia"/>
          <w:color w:val="252525"/>
          <w:sz w:val="26"/>
          <w:szCs w:val="26"/>
        </w:rPr>
        <w:t xml:space="preserve"> </w:t>
      </w:r>
    </w:p>
    <w:p w14:paraId="108BE219" w14:textId="77777777" w:rsidR="003208F0" w:rsidRPr="00B71395" w:rsidRDefault="003208F0"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616D92B3" w14:textId="77777777" w:rsidR="003208F0" w:rsidRPr="00B71395" w:rsidRDefault="003208F0"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404. Character Evidence; Crimes or Other Acts</w:t>
      </w:r>
    </w:p>
    <w:p w14:paraId="43A1D104" w14:textId="77777777" w:rsidR="003208F0" w:rsidRPr="00B71395" w:rsidRDefault="003208F0" w:rsidP="003208F0">
      <w:pPr>
        <w:widowControl w:val="0"/>
        <w:autoSpaceDE w:val="0"/>
        <w:autoSpaceDN w:val="0"/>
        <w:adjustRightInd w:val="0"/>
        <w:spacing w:before="520" w:after="0" w:line="240" w:lineRule="auto"/>
        <w:jc w:val="both"/>
        <w:rPr>
          <w:rFonts w:ascii="Times New Roman" w:hAnsi="Times New Roman" w:cs="Times New Roman"/>
          <w:bCs/>
          <w:color w:val="000000"/>
          <w:sz w:val="26"/>
          <w:szCs w:val="26"/>
        </w:rPr>
      </w:pPr>
      <w:bookmarkStart w:id="177" w:name="co_anchor_I37824E50B5A911DDB396C25BF2D8D"/>
      <w:bookmarkStart w:id="178" w:name="co_anchor_I34F189A0CD0611E49E0F9BD1B81AA"/>
      <w:bookmarkStart w:id="179" w:name="co_pp_8b3b0000958a4_15"/>
      <w:bookmarkEnd w:id="177"/>
      <w:bookmarkEnd w:id="178"/>
      <w:bookmarkEnd w:id="179"/>
      <w:r w:rsidRPr="00B71395">
        <w:rPr>
          <w:rFonts w:ascii="Times New Roman" w:hAnsi="Times New Roman" w:cs="Times New Roman"/>
          <w:bCs/>
          <w:color w:val="000000"/>
          <w:sz w:val="26"/>
          <w:szCs w:val="26"/>
        </w:rPr>
        <w:lastRenderedPageBreak/>
        <w:t xml:space="preserve"> (a) Character Evidence.</w:t>
      </w:r>
    </w:p>
    <w:p w14:paraId="31DC6730"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F6F6304"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80" w:name="co_anchor_I34F189A1CD0611E49E0F9BD1B81AA"/>
      <w:bookmarkEnd w:id="180"/>
    </w:p>
    <w:p w14:paraId="1F3694B4" w14:textId="77777777" w:rsidR="003208F0" w:rsidRPr="00B71395" w:rsidRDefault="003208F0" w:rsidP="003208F0">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81" w:name="co_pp_7b9b000044381_15"/>
      <w:bookmarkEnd w:id="181"/>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Prohibited Uses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Evidence of a person’s character or character trait is not admissible to prove that on a particular occasion the person acted in accordance with the character or trait.</w:t>
      </w:r>
    </w:p>
    <w:p w14:paraId="0BF387CC"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8AD5EC0"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82" w:name="co_anchor_I34F189A2CD0611E49E0F9BD1B81AA"/>
      <w:bookmarkEnd w:id="182"/>
    </w:p>
    <w:p w14:paraId="4E18A3B9" w14:textId="77777777" w:rsidR="003208F0" w:rsidRPr="00B71395" w:rsidRDefault="003208F0" w:rsidP="003208F0">
      <w:pPr>
        <w:widowControl w:val="0"/>
        <w:autoSpaceDE w:val="0"/>
        <w:autoSpaceDN w:val="0"/>
        <w:adjustRightInd w:val="0"/>
        <w:spacing w:before="260" w:after="0" w:line="240" w:lineRule="auto"/>
        <w:ind w:left="260"/>
        <w:jc w:val="both"/>
        <w:rPr>
          <w:rFonts w:ascii="Times New Roman" w:hAnsi="Times New Roman" w:cs="Times New Roman"/>
          <w:bCs/>
          <w:color w:val="000000"/>
          <w:sz w:val="26"/>
          <w:szCs w:val="26"/>
        </w:rPr>
      </w:pPr>
      <w:bookmarkStart w:id="183" w:name="co_pp_d86d0000be040_15"/>
      <w:bookmarkEnd w:id="183"/>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Exceptions for an Accused</w:t>
      </w:r>
      <w:r w:rsidRPr="00B71395">
        <w:rPr>
          <w:rFonts w:ascii="Times New Roman" w:hAnsi="Times New Roman" w:cs="Times New Roman"/>
          <w:bCs/>
          <w:color w:val="000000"/>
          <w:sz w:val="26"/>
          <w:szCs w:val="26"/>
        </w:rPr>
        <w:t>.</w:t>
      </w:r>
    </w:p>
    <w:p w14:paraId="224DBDFC"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B7E34DB"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84" w:name="co_anchor_I34F189A3CD0611E49E0F9BD1B81AA"/>
      <w:bookmarkEnd w:id="184"/>
    </w:p>
    <w:p w14:paraId="53BE73E6" w14:textId="77777777" w:rsidR="003208F0" w:rsidRPr="00B71395" w:rsidRDefault="003208F0" w:rsidP="003208F0">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85" w:name="co_pp_b5120000f7a05_15"/>
      <w:bookmarkEnd w:id="185"/>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In a criminal case, a defendant may offer evidence of the defendant’s pertinent trait, and if the evidence is admitted, the prosecutor may offer evidence to rebut it.</w:t>
      </w:r>
    </w:p>
    <w:p w14:paraId="4C711D30"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A79A417"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86" w:name="co_anchor_I34F189A4CD0611E49E0F9BD1B81AA"/>
      <w:bookmarkEnd w:id="186"/>
    </w:p>
    <w:p w14:paraId="1798BE2E" w14:textId="77777777" w:rsidR="003208F0" w:rsidRPr="00B71395" w:rsidRDefault="003208F0" w:rsidP="003208F0">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87" w:name="co_pp_f93f00008d291_15"/>
      <w:bookmarkEnd w:id="187"/>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In a civil case, a party accused of conduct involving moral turpitude may offer evidence of the party’s pertinent trait, and if the evidence is admitted, the accusing party may offer evidence to rebut it.</w:t>
      </w:r>
    </w:p>
    <w:p w14:paraId="59C4AA8C"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8CFB3C5"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88" w:name="co_anchor_I34F189A5CD0611E49E0F9BD1B81AA"/>
      <w:bookmarkEnd w:id="188"/>
    </w:p>
    <w:p w14:paraId="03307086" w14:textId="77777777" w:rsidR="003208F0" w:rsidRPr="00B71395" w:rsidRDefault="003208F0" w:rsidP="003208F0">
      <w:pPr>
        <w:widowControl w:val="0"/>
        <w:autoSpaceDE w:val="0"/>
        <w:autoSpaceDN w:val="0"/>
        <w:adjustRightInd w:val="0"/>
        <w:spacing w:before="260" w:after="0" w:line="240" w:lineRule="auto"/>
        <w:ind w:left="260"/>
        <w:jc w:val="both"/>
        <w:rPr>
          <w:rFonts w:ascii="Times New Roman" w:hAnsi="Times New Roman" w:cs="Times New Roman"/>
          <w:bCs/>
          <w:color w:val="000000"/>
          <w:sz w:val="26"/>
          <w:szCs w:val="26"/>
        </w:rPr>
      </w:pPr>
      <w:bookmarkStart w:id="189" w:name="co_pp_28cc0000ccca6_15"/>
      <w:bookmarkEnd w:id="189"/>
      <w:r w:rsidRPr="00B71395">
        <w:rPr>
          <w:rFonts w:ascii="Times New Roman" w:hAnsi="Times New Roman" w:cs="Times New Roman"/>
          <w:bCs/>
          <w:color w:val="000000"/>
          <w:sz w:val="26"/>
          <w:szCs w:val="26"/>
        </w:rPr>
        <w:t xml:space="preserve">(3) </w:t>
      </w:r>
      <w:r w:rsidRPr="00B71395">
        <w:rPr>
          <w:rFonts w:ascii="Times New Roman" w:hAnsi="Times New Roman" w:cs="Times New Roman"/>
          <w:bCs/>
          <w:i/>
          <w:iCs/>
          <w:color w:val="000000"/>
          <w:sz w:val="26"/>
          <w:szCs w:val="26"/>
        </w:rPr>
        <w:t>Exceptions for a Victim</w:t>
      </w:r>
      <w:r w:rsidRPr="00B71395">
        <w:rPr>
          <w:rFonts w:ascii="Times New Roman" w:hAnsi="Times New Roman" w:cs="Times New Roman"/>
          <w:bCs/>
          <w:color w:val="000000"/>
          <w:sz w:val="26"/>
          <w:szCs w:val="26"/>
        </w:rPr>
        <w:t>.</w:t>
      </w:r>
    </w:p>
    <w:p w14:paraId="745983FE"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92993C6"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90" w:name="co_anchor_I34F189A6CD0611E49E0F9BD1B81AA"/>
      <w:bookmarkEnd w:id="190"/>
    </w:p>
    <w:p w14:paraId="3B16DE15" w14:textId="77777777" w:rsidR="003208F0" w:rsidRPr="00B71395" w:rsidRDefault="003208F0" w:rsidP="003208F0">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91" w:name="co_pp_51d0000021cd6_15"/>
      <w:bookmarkEnd w:id="191"/>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In a criminal case, subject to the limitations in </w:t>
      </w:r>
      <w:hyperlink r:id="rId15" w:history="1">
        <w:r w:rsidRPr="00B71395">
          <w:rPr>
            <w:rStyle w:val="Hyperlink"/>
            <w:rFonts w:ascii="Times New Roman" w:hAnsi="Times New Roman" w:cs="Times New Roman"/>
            <w:color w:val="000000"/>
            <w:sz w:val="26"/>
            <w:szCs w:val="26"/>
          </w:rPr>
          <w:t>Rule 412</w:t>
        </w:r>
      </w:hyperlink>
      <w:r w:rsidRPr="00B71395">
        <w:rPr>
          <w:rFonts w:ascii="Times New Roman" w:hAnsi="Times New Roman" w:cs="Times New Roman"/>
          <w:color w:val="000000"/>
          <w:sz w:val="26"/>
          <w:szCs w:val="26"/>
        </w:rPr>
        <w:t>, a defendant may offer evidence of a victim’s pertinent trait, and if the evidence is admitted, the prosecutor may offer evidence to rebut it.</w:t>
      </w:r>
    </w:p>
    <w:p w14:paraId="7752AC95"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9B3D1FB"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92" w:name="co_anchor_I34F189A7CD0611E49E0F9BD1B81AA"/>
      <w:bookmarkEnd w:id="192"/>
    </w:p>
    <w:p w14:paraId="428B5BC8" w14:textId="77777777" w:rsidR="003208F0" w:rsidRPr="00B71395" w:rsidRDefault="003208F0" w:rsidP="003208F0">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93" w:name="co_pp_27d200007c2a1_15"/>
      <w:bookmarkEnd w:id="193"/>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In a homicide case, the prosecutor may offer evidence of the victim’s trait of peacefulness to rebut evidence that the victim was the first aggressor.</w:t>
      </w:r>
    </w:p>
    <w:p w14:paraId="774CDA13"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A57039C"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94" w:name="co_anchor_I34F189A8CD0611E49E0F9BD1B81AA"/>
      <w:bookmarkEnd w:id="194"/>
    </w:p>
    <w:p w14:paraId="5732697D" w14:textId="77777777" w:rsidR="003208F0" w:rsidRPr="00B71395" w:rsidRDefault="003208F0" w:rsidP="003208F0">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95" w:name="co_pp_a6680000a5140_15"/>
      <w:bookmarkEnd w:id="195"/>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In a civil case, a party accused of assaultive conduct may offer evidence of the victim’s trait of violence to prove self-defense, and if the evidence is admitted, the accusing party may offer evidence of the victim’s trait of peacefulness.</w:t>
      </w:r>
    </w:p>
    <w:p w14:paraId="4405B6E1"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A45A0BE"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96" w:name="co_anchor_I34F189A9CD0611E49E0F9BD1B81AA"/>
      <w:bookmarkEnd w:id="196"/>
    </w:p>
    <w:p w14:paraId="4C346C0B" w14:textId="77777777" w:rsidR="003208F0" w:rsidRPr="00B71395" w:rsidRDefault="003208F0" w:rsidP="003208F0">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97" w:name="co_pp_d40e000072291_15"/>
      <w:bookmarkEnd w:id="197"/>
      <w:r w:rsidRPr="00B71395">
        <w:rPr>
          <w:rFonts w:ascii="Times New Roman" w:hAnsi="Times New Roman" w:cs="Times New Roman"/>
          <w:bCs/>
          <w:color w:val="000000"/>
          <w:sz w:val="26"/>
          <w:szCs w:val="26"/>
        </w:rPr>
        <w:t xml:space="preserve">(4) </w:t>
      </w:r>
      <w:r w:rsidRPr="00B71395">
        <w:rPr>
          <w:rFonts w:ascii="Times New Roman" w:hAnsi="Times New Roman" w:cs="Times New Roman"/>
          <w:bCs/>
          <w:i/>
          <w:iCs/>
          <w:color w:val="000000"/>
          <w:sz w:val="26"/>
          <w:szCs w:val="26"/>
        </w:rPr>
        <w:t>Exceptions for a Witness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Evidence of a witness’s character may be admitted under </w:t>
      </w:r>
      <w:hyperlink r:id="rId16" w:history="1">
        <w:r w:rsidRPr="00B71395">
          <w:rPr>
            <w:rStyle w:val="Hyperlink"/>
            <w:rFonts w:ascii="Times New Roman" w:hAnsi="Times New Roman" w:cs="Times New Roman"/>
            <w:color w:val="000000"/>
            <w:sz w:val="26"/>
            <w:szCs w:val="26"/>
          </w:rPr>
          <w:t>Rules 607</w:t>
        </w:r>
      </w:hyperlink>
      <w:r w:rsidRPr="00B71395">
        <w:rPr>
          <w:rFonts w:ascii="Times New Roman" w:hAnsi="Times New Roman" w:cs="Times New Roman"/>
          <w:color w:val="000000"/>
          <w:sz w:val="26"/>
          <w:szCs w:val="26"/>
        </w:rPr>
        <w:t xml:space="preserve">, </w:t>
      </w:r>
      <w:hyperlink r:id="rId17" w:history="1">
        <w:r w:rsidRPr="00B71395">
          <w:rPr>
            <w:rStyle w:val="Hyperlink"/>
            <w:rFonts w:ascii="Times New Roman" w:hAnsi="Times New Roman" w:cs="Times New Roman"/>
            <w:color w:val="000000"/>
            <w:sz w:val="26"/>
            <w:szCs w:val="26"/>
          </w:rPr>
          <w:t>608</w:t>
        </w:r>
      </w:hyperlink>
      <w:r w:rsidRPr="00B71395">
        <w:rPr>
          <w:rFonts w:ascii="Times New Roman" w:hAnsi="Times New Roman" w:cs="Times New Roman"/>
          <w:color w:val="000000"/>
          <w:sz w:val="26"/>
          <w:szCs w:val="26"/>
        </w:rPr>
        <w:t xml:space="preserve">, and </w:t>
      </w:r>
      <w:hyperlink r:id="rId18" w:history="1">
        <w:r w:rsidRPr="00B71395">
          <w:rPr>
            <w:rStyle w:val="Hyperlink"/>
            <w:rFonts w:ascii="Times New Roman" w:hAnsi="Times New Roman" w:cs="Times New Roman"/>
            <w:color w:val="000000"/>
            <w:sz w:val="26"/>
            <w:szCs w:val="26"/>
          </w:rPr>
          <w:t>609</w:t>
        </w:r>
      </w:hyperlink>
      <w:r w:rsidRPr="00B71395">
        <w:rPr>
          <w:rFonts w:ascii="Times New Roman" w:hAnsi="Times New Roman" w:cs="Times New Roman"/>
          <w:color w:val="000000"/>
          <w:sz w:val="26"/>
          <w:szCs w:val="26"/>
        </w:rPr>
        <w:t>.</w:t>
      </w:r>
    </w:p>
    <w:p w14:paraId="1221C5BB"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4AB4158"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98" w:name="co_anchor_I34F189AACD0611E49E0F9BD1B81AA"/>
      <w:bookmarkEnd w:id="198"/>
    </w:p>
    <w:p w14:paraId="28F69F77" w14:textId="77777777" w:rsidR="003208F0" w:rsidRPr="00B71395" w:rsidRDefault="003208F0" w:rsidP="003208F0">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99" w:name="co_pp_488b0000d05e2_15"/>
      <w:bookmarkEnd w:id="199"/>
      <w:r w:rsidRPr="00B71395">
        <w:rPr>
          <w:rFonts w:ascii="Times New Roman" w:hAnsi="Times New Roman" w:cs="Times New Roman"/>
          <w:bCs/>
          <w:color w:val="000000"/>
          <w:sz w:val="26"/>
          <w:szCs w:val="26"/>
        </w:rPr>
        <w:t xml:space="preserve">(5) </w:t>
      </w:r>
      <w:r w:rsidRPr="00B71395">
        <w:rPr>
          <w:rFonts w:ascii="Times New Roman" w:hAnsi="Times New Roman" w:cs="Times New Roman"/>
          <w:bCs/>
          <w:i/>
          <w:iCs/>
          <w:color w:val="000000"/>
          <w:sz w:val="26"/>
          <w:szCs w:val="26"/>
        </w:rPr>
        <w:t>Definition of “Victim.”</w:t>
      </w:r>
      <w:r w:rsidRPr="00B71395">
        <w:rPr>
          <w:rFonts w:ascii="Times New Roman" w:hAnsi="Times New Roman" w:cs="Times New Roman"/>
          <w:color w:val="000000"/>
          <w:sz w:val="26"/>
          <w:szCs w:val="26"/>
        </w:rPr>
        <w:t xml:space="preserve"> In this rule, “victim” includes an alleged victim.</w:t>
      </w:r>
    </w:p>
    <w:p w14:paraId="1850718C"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120CF1D"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00" w:name="co_anchor_I34F189ABCD0611E49E0F9BD1B81AA"/>
      <w:bookmarkEnd w:id="200"/>
    </w:p>
    <w:p w14:paraId="42B681C6" w14:textId="77777777" w:rsidR="003208F0" w:rsidRPr="00B71395" w:rsidRDefault="003208F0" w:rsidP="003208F0">
      <w:pPr>
        <w:widowControl w:val="0"/>
        <w:autoSpaceDE w:val="0"/>
        <w:autoSpaceDN w:val="0"/>
        <w:adjustRightInd w:val="0"/>
        <w:spacing w:before="260" w:after="0" w:line="240" w:lineRule="auto"/>
        <w:jc w:val="both"/>
        <w:rPr>
          <w:rFonts w:ascii="Times New Roman" w:hAnsi="Times New Roman" w:cs="Times New Roman"/>
          <w:bCs/>
          <w:color w:val="000000"/>
          <w:sz w:val="26"/>
          <w:szCs w:val="26"/>
        </w:rPr>
      </w:pPr>
      <w:bookmarkStart w:id="201" w:name="co_pp_a83b000018c76_15"/>
      <w:bookmarkEnd w:id="201"/>
      <w:r w:rsidRPr="00B71395">
        <w:rPr>
          <w:rFonts w:ascii="Times New Roman" w:hAnsi="Times New Roman" w:cs="Times New Roman"/>
          <w:bCs/>
          <w:color w:val="000000"/>
          <w:sz w:val="26"/>
          <w:szCs w:val="26"/>
        </w:rPr>
        <w:t>(b) Crimes, Wrongs, or Other Acts.</w:t>
      </w:r>
    </w:p>
    <w:p w14:paraId="6E9D5488"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4C0C9D0"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02" w:name="co_anchor_I34F189ACCD0611E49E0F9BD1B81AA"/>
      <w:bookmarkEnd w:id="202"/>
    </w:p>
    <w:p w14:paraId="130AF354" w14:textId="77777777" w:rsidR="003208F0" w:rsidRPr="00B71395" w:rsidRDefault="003208F0" w:rsidP="003208F0">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203" w:name="co_pp_3fed000053a85_15"/>
      <w:bookmarkEnd w:id="203"/>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Prohibited Uses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Evidence of a crime, wrong, or other act is not admissible to prove a person’s character in order to show that on a particular occasion the person acted in accordance with the character.</w:t>
      </w:r>
    </w:p>
    <w:p w14:paraId="26258AED"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94F5C6D"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04" w:name="co_anchor_I34F189ADCD0611E49E0F9BD1B81AA"/>
      <w:bookmarkEnd w:id="204"/>
    </w:p>
    <w:p w14:paraId="44996929" w14:textId="77777777" w:rsidR="003208F0" w:rsidRPr="00B71395" w:rsidRDefault="003208F0" w:rsidP="003208F0">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205" w:name="co_pp_c0ae00006c482_15"/>
      <w:bookmarkEnd w:id="205"/>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Permitted Uses; Notice in Criminal Case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This evidence may be admissible for another purpose, such as proving motive, opportunity, intent, preparation, plan, knowledge, identity, absence of mistake, or lack of accident. On timely request by a defendant in a criminal case, the prosecutor must provide reasonable notice before trial that the prosecution intends to introduce such evidence--other than that arising in the same transaction--in its case-in-chief.</w:t>
      </w:r>
    </w:p>
    <w:p w14:paraId="4C642023" w14:textId="77777777" w:rsidR="003208F0" w:rsidRPr="00B71395" w:rsidRDefault="003208F0" w:rsidP="0008189B">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3831BB2D" w14:textId="77777777" w:rsidR="003208F0" w:rsidRPr="00B71395" w:rsidRDefault="003208F0"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405. Methods of Proving Character</w:t>
      </w:r>
    </w:p>
    <w:p w14:paraId="66E68CBB" w14:textId="77777777" w:rsidR="003208F0" w:rsidRPr="00B71395" w:rsidRDefault="003208F0" w:rsidP="003208F0">
      <w:pPr>
        <w:widowControl w:val="0"/>
        <w:autoSpaceDE w:val="0"/>
        <w:autoSpaceDN w:val="0"/>
        <w:adjustRightInd w:val="0"/>
        <w:spacing w:before="520" w:after="0" w:line="240" w:lineRule="auto"/>
        <w:jc w:val="both"/>
        <w:rPr>
          <w:rFonts w:ascii="Times New Roman" w:hAnsi="Times New Roman" w:cs="Times New Roman"/>
          <w:bCs/>
          <w:color w:val="000000"/>
          <w:sz w:val="26"/>
          <w:szCs w:val="26"/>
        </w:rPr>
      </w:pPr>
      <w:bookmarkStart w:id="206" w:name="co_anchor_I48528150B5A911DDB569A0BD8572D"/>
      <w:bookmarkStart w:id="207" w:name="co_anchor_I34F86770CD0611E49E0F9BD1B81AA"/>
      <w:bookmarkStart w:id="208" w:name="co_pp_8b3b0000958a4_20"/>
      <w:bookmarkEnd w:id="206"/>
      <w:bookmarkEnd w:id="207"/>
      <w:bookmarkEnd w:id="208"/>
      <w:r w:rsidRPr="00B71395">
        <w:rPr>
          <w:rFonts w:ascii="Times New Roman" w:hAnsi="Times New Roman" w:cs="Times New Roman"/>
          <w:bCs/>
          <w:color w:val="000000"/>
          <w:sz w:val="26"/>
          <w:szCs w:val="26"/>
        </w:rPr>
        <w:t>(a) By Reputation or Opinion.</w:t>
      </w:r>
    </w:p>
    <w:p w14:paraId="35B1C48A"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FCDBD78"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09" w:name="co_anchor_I34F86771CD0611E49E0F9BD1B81AA"/>
      <w:bookmarkEnd w:id="209"/>
    </w:p>
    <w:p w14:paraId="12EA8E8C" w14:textId="77777777" w:rsidR="003208F0" w:rsidRPr="00B71395" w:rsidRDefault="003208F0" w:rsidP="003208F0">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210" w:name="co_pp_7b9b000044381_20"/>
      <w:bookmarkEnd w:id="210"/>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In General</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When evidence of a person’s character or character trait is admissible, it may be proved by testimony about the person’s reputation or by testimony in the form of an opinion. On cross-examination of the character witness, inquiry may be made into relevant specific instances of the person’s conduct.</w:t>
      </w:r>
    </w:p>
    <w:p w14:paraId="4B6B3E57"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C437342"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11" w:name="co_anchor_I34F86772CD0611E49E0F9BD1B81AA"/>
      <w:bookmarkEnd w:id="211"/>
    </w:p>
    <w:p w14:paraId="72A99B24" w14:textId="77777777" w:rsidR="003208F0" w:rsidRPr="00B71395" w:rsidRDefault="003208F0" w:rsidP="003208F0">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212" w:name="co_pp_d86d0000be040_20"/>
      <w:bookmarkEnd w:id="212"/>
      <w:r w:rsidRPr="00B71395">
        <w:rPr>
          <w:rFonts w:ascii="Times New Roman" w:hAnsi="Times New Roman" w:cs="Times New Roman"/>
          <w:bCs/>
          <w:color w:val="000000"/>
          <w:sz w:val="26"/>
          <w:szCs w:val="26"/>
        </w:rPr>
        <w:lastRenderedPageBreak/>
        <w:t xml:space="preserve">(2) </w:t>
      </w:r>
      <w:r w:rsidRPr="00B71395">
        <w:rPr>
          <w:rFonts w:ascii="Times New Roman" w:hAnsi="Times New Roman" w:cs="Times New Roman"/>
          <w:bCs/>
          <w:i/>
          <w:iCs/>
          <w:color w:val="000000"/>
          <w:sz w:val="26"/>
          <w:szCs w:val="26"/>
        </w:rPr>
        <w:t>Accused’s Character in a Criminal Case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In the guilt stage of a criminal case, a witness may testify to the defendant’s character or character trait only if, before the day of the offense, the witness was familiar with the defendant’s reputation or the facts or information that form the basis of the witness’s opinion.</w:t>
      </w:r>
    </w:p>
    <w:p w14:paraId="6FB1B122"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EE54557"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13" w:name="co_anchor_I34F86773CD0611E49E0F9BD1B81AA"/>
      <w:bookmarkEnd w:id="213"/>
    </w:p>
    <w:p w14:paraId="0CA1C1F2" w14:textId="77777777" w:rsidR="003208F0" w:rsidRPr="00B71395" w:rsidRDefault="003208F0" w:rsidP="003208F0">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214" w:name="co_pp_a83b000018c76_20"/>
      <w:bookmarkEnd w:id="214"/>
      <w:r w:rsidRPr="00B71395">
        <w:rPr>
          <w:rFonts w:ascii="Times New Roman" w:hAnsi="Times New Roman" w:cs="Times New Roman"/>
          <w:bCs/>
          <w:color w:val="000000"/>
          <w:sz w:val="26"/>
          <w:szCs w:val="26"/>
        </w:rPr>
        <w:t>(b) By Specific Instances of Conduct.</w:t>
      </w:r>
      <w:r w:rsidRPr="00B71395">
        <w:rPr>
          <w:rFonts w:ascii="Times New Roman" w:hAnsi="Times New Roman" w:cs="Times New Roman"/>
          <w:color w:val="000000"/>
          <w:sz w:val="26"/>
          <w:szCs w:val="26"/>
        </w:rPr>
        <w:t xml:space="preserve"> When a person’s character or character trait is an essential element of a charge, claim, or defense, the character or trait may also be proved by relevant specific instances of the person’s conduct.</w:t>
      </w:r>
      <w:r w:rsidRPr="00B71395">
        <w:rPr>
          <w:rFonts w:ascii="Georgia" w:hAnsi="Georgia" w:cs="Georgia"/>
          <w:color w:val="252525"/>
          <w:sz w:val="26"/>
          <w:szCs w:val="26"/>
        </w:rPr>
        <w:t xml:space="preserve"> </w:t>
      </w:r>
    </w:p>
    <w:p w14:paraId="349A2241" w14:textId="77777777" w:rsidR="003208F0" w:rsidRPr="00B71395" w:rsidRDefault="003208F0"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1820DA14" w14:textId="77777777" w:rsidR="003208F0" w:rsidRPr="00B71395" w:rsidRDefault="003208F0" w:rsidP="003208F0">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r w:rsidRPr="00B71395">
        <w:rPr>
          <w:rFonts w:ascii="Georgia" w:hAnsi="Georgia" w:cs="Georgia"/>
          <w:color w:val="252525"/>
          <w:sz w:val="26"/>
          <w:szCs w:val="26"/>
        </w:rPr>
        <w:t>Rule 406. Habit; Routine Practice</w:t>
      </w:r>
    </w:p>
    <w:p w14:paraId="3F5AE92A" w14:textId="77777777" w:rsidR="003208F0" w:rsidRPr="00B71395" w:rsidRDefault="003208F0" w:rsidP="003208F0">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215" w:name="co_anchor_I5A74AFC0B5A911DDB396C25BF2D8D"/>
      <w:bookmarkStart w:id="216" w:name="co_anchor_I34FB2690CD0611E49E0F9BD1B81AA"/>
      <w:bookmarkEnd w:id="215"/>
      <w:bookmarkEnd w:id="216"/>
      <w:r w:rsidRPr="00B71395">
        <w:rPr>
          <w:rFonts w:ascii="Times New Roman" w:hAnsi="Times New Roman" w:cs="Times New Roman"/>
          <w:color w:val="000000"/>
          <w:sz w:val="26"/>
          <w:szCs w:val="26"/>
        </w:rPr>
        <w:t>Evidence of a person’s habit or an organization’s routine practice may be admitted to prove that on a particular occasion the person or organization acted in accordance with the habit or routine practice. The court may admit this evidence regardless of whether it is corroborated or whether there was an eyewitness.</w:t>
      </w:r>
    </w:p>
    <w:p w14:paraId="1DAFB711" w14:textId="77777777" w:rsidR="003208F0" w:rsidRPr="00B71395" w:rsidRDefault="003208F0"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790ED399" w14:textId="77777777" w:rsidR="003208F0" w:rsidRPr="00B71395" w:rsidRDefault="003208F0"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407. Subsequent Remedial Measures; Notification of Defect</w:t>
      </w:r>
    </w:p>
    <w:p w14:paraId="48D89F46" w14:textId="77777777" w:rsidR="003208F0" w:rsidRPr="00B71395" w:rsidRDefault="003208F0" w:rsidP="003208F0">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217" w:name="co_anchor_I663B84A0B5A911DD87A0EE518E61D"/>
      <w:bookmarkStart w:id="218" w:name="co_anchor_I34FC10F0CD0611E49E0F9BD1B81AA"/>
      <w:bookmarkStart w:id="219" w:name="co_pp_8b3b0000958a4_9"/>
      <w:bookmarkEnd w:id="217"/>
      <w:bookmarkEnd w:id="218"/>
      <w:bookmarkEnd w:id="219"/>
      <w:r w:rsidRPr="00B71395">
        <w:rPr>
          <w:rFonts w:ascii="Times New Roman" w:hAnsi="Times New Roman" w:cs="Times New Roman"/>
          <w:bCs/>
          <w:color w:val="000000"/>
          <w:sz w:val="26"/>
          <w:szCs w:val="26"/>
        </w:rPr>
        <w:t xml:space="preserve"> (a) Subsequent Remedial Measures.</w:t>
      </w:r>
      <w:r w:rsidRPr="00B71395">
        <w:rPr>
          <w:rFonts w:ascii="Times New Roman" w:hAnsi="Times New Roman" w:cs="Times New Roman"/>
          <w:color w:val="000000"/>
          <w:sz w:val="26"/>
          <w:szCs w:val="26"/>
        </w:rPr>
        <w:t xml:space="preserve"> When measures are taken that would have made an earlier injury or harm less likely to occur, evidence of the subsequent measures is not admissible to prove:</w:t>
      </w:r>
    </w:p>
    <w:p w14:paraId="396322A9"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B358C41"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20" w:name="co_anchor_I34FC10F1CD0611E49E0F9BD1B81AA"/>
      <w:bookmarkEnd w:id="220"/>
    </w:p>
    <w:p w14:paraId="405271CE" w14:textId="77777777" w:rsidR="003208F0" w:rsidRPr="00B71395" w:rsidRDefault="003208F0" w:rsidP="003208F0">
      <w:pPr>
        <w:widowControl w:val="0"/>
        <w:autoSpaceDE w:val="0"/>
        <w:autoSpaceDN w:val="0"/>
        <w:adjustRightInd w:val="0"/>
        <w:spacing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negligence;</w:t>
      </w:r>
    </w:p>
    <w:p w14:paraId="35E4BDA9"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34CBD5C"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21" w:name="co_anchor_I34FC10F2CD0611E49E0F9BD1B81AA"/>
      <w:bookmarkEnd w:id="221"/>
    </w:p>
    <w:p w14:paraId="52093867" w14:textId="77777777" w:rsidR="003208F0" w:rsidRPr="00B71395" w:rsidRDefault="003208F0" w:rsidP="003208F0">
      <w:pPr>
        <w:widowControl w:val="0"/>
        <w:autoSpaceDE w:val="0"/>
        <w:autoSpaceDN w:val="0"/>
        <w:adjustRightInd w:val="0"/>
        <w:spacing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culpable conduct;</w:t>
      </w:r>
    </w:p>
    <w:p w14:paraId="46C5BA48"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A884775"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22" w:name="co_anchor_I34FC10F3CD0611E49E0F9BD1B81AA"/>
      <w:bookmarkEnd w:id="222"/>
    </w:p>
    <w:p w14:paraId="492A0B2D" w14:textId="77777777" w:rsidR="003208F0" w:rsidRPr="00B71395" w:rsidRDefault="003208F0" w:rsidP="003208F0">
      <w:pPr>
        <w:widowControl w:val="0"/>
        <w:autoSpaceDE w:val="0"/>
        <w:autoSpaceDN w:val="0"/>
        <w:adjustRightInd w:val="0"/>
        <w:spacing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a defect in a product or its design; or</w:t>
      </w:r>
    </w:p>
    <w:p w14:paraId="6CFB959C"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AA780D4"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23" w:name="co_anchor_I34FC10F4CD0611E49E0F9BD1B81AA"/>
      <w:bookmarkEnd w:id="223"/>
    </w:p>
    <w:p w14:paraId="570601EE" w14:textId="77777777" w:rsidR="003208F0" w:rsidRPr="00B71395" w:rsidRDefault="003208F0" w:rsidP="003208F0">
      <w:pPr>
        <w:widowControl w:val="0"/>
        <w:autoSpaceDE w:val="0"/>
        <w:autoSpaceDN w:val="0"/>
        <w:adjustRightInd w:val="0"/>
        <w:spacing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a need for a warning or instruction.</w:t>
      </w:r>
    </w:p>
    <w:p w14:paraId="1C84FB27"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lastRenderedPageBreak/>
        <w:t> </w:t>
      </w:r>
    </w:p>
    <w:p w14:paraId="34A3CC07"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24" w:name="co_anchor_I34FC10F5CD0611E49E0F9BD1B81AA"/>
      <w:bookmarkEnd w:id="224"/>
    </w:p>
    <w:p w14:paraId="0AD6FF9D"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But the court may admit this evidence for another purpose, such as impeachment or--if disputed--proving ownership, control, or the feasibility of precautionary measures.</w:t>
      </w:r>
    </w:p>
    <w:p w14:paraId="7518E00E"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65877DD" w14:textId="77777777" w:rsidR="003208F0" w:rsidRPr="00B71395" w:rsidRDefault="003208F0" w:rsidP="003208F0">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25" w:name="co_anchor_I34FC10F6CD0611E49E0F9BD1B81AA"/>
      <w:bookmarkEnd w:id="225"/>
    </w:p>
    <w:p w14:paraId="1AFB4004" w14:textId="77777777" w:rsidR="003208F0" w:rsidRPr="00B71395" w:rsidRDefault="003208F0" w:rsidP="003208F0">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226" w:name="co_pp_a83b000018c76_9"/>
      <w:bookmarkEnd w:id="226"/>
      <w:r w:rsidRPr="00B71395">
        <w:rPr>
          <w:rFonts w:ascii="Times New Roman" w:hAnsi="Times New Roman" w:cs="Times New Roman"/>
          <w:bCs/>
          <w:color w:val="000000"/>
          <w:sz w:val="26"/>
          <w:szCs w:val="26"/>
        </w:rPr>
        <w:t>(b) Notification of Defect.</w:t>
      </w:r>
      <w:r w:rsidRPr="00B71395">
        <w:rPr>
          <w:rFonts w:ascii="Times New Roman" w:hAnsi="Times New Roman" w:cs="Times New Roman"/>
          <w:color w:val="000000"/>
          <w:sz w:val="26"/>
          <w:szCs w:val="26"/>
        </w:rPr>
        <w:t xml:space="preserve"> A manufacturer’s written notification to a purchaser of a defect in one of its products is admissible against the manufacturer to prove the defect.</w:t>
      </w:r>
    </w:p>
    <w:p w14:paraId="33D38E0E" w14:textId="77777777" w:rsidR="003208F0" w:rsidRPr="00B71395" w:rsidRDefault="003208F0"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55FD7631" w14:textId="77777777" w:rsidR="003208F0" w:rsidRPr="00B71395" w:rsidRDefault="003208F0" w:rsidP="003208F0">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77AC1E19" w14:textId="77777777" w:rsidR="0008189B" w:rsidRPr="00B71395" w:rsidRDefault="0008189B" w:rsidP="0008189B">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408. Compromise Offers and Negotiations</w:t>
      </w:r>
    </w:p>
    <w:p w14:paraId="210B9F4B" w14:textId="77777777" w:rsidR="0008189B" w:rsidRPr="00B71395" w:rsidRDefault="00E941DC" w:rsidP="0008189B">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227" w:name="co_anchor_I728F3030B5A911DDAA3884F8AA31E"/>
      <w:bookmarkStart w:id="228" w:name="co_anchor_I34FEA900CD0611E49E0F9BD1B81AA"/>
      <w:bookmarkStart w:id="229" w:name="co_pp_8b3b0000958a4_11"/>
      <w:bookmarkEnd w:id="227"/>
      <w:bookmarkEnd w:id="228"/>
      <w:bookmarkEnd w:id="229"/>
      <w:r w:rsidRPr="00B71395">
        <w:rPr>
          <w:rFonts w:ascii="Times New Roman" w:hAnsi="Times New Roman" w:cs="Times New Roman"/>
          <w:bCs/>
          <w:color w:val="000000"/>
          <w:sz w:val="26"/>
          <w:szCs w:val="26"/>
        </w:rPr>
        <w:t xml:space="preserve"> </w:t>
      </w:r>
      <w:r w:rsidR="0008189B" w:rsidRPr="00B71395">
        <w:rPr>
          <w:rFonts w:ascii="Times New Roman" w:hAnsi="Times New Roman" w:cs="Times New Roman"/>
          <w:bCs/>
          <w:color w:val="000000"/>
          <w:sz w:val="26"/>
          <w:szCs w:val="26"/>
        </w:rPr>
        <w:t>(a) Prohibited Uses.</w:t>
      </w:r>
      <w:r w:rsidR="0008189B" w:rsidRPr="00B71395">
        <w:rPr>
          <w:rFonts w:ascii="Times New Roman" w:hAnsi="Times New Roman" w:cs="Times New Roman"/>
          <w:color w:val="000000"/>
          <w:sz w:val="26"/>
          <w:szCs w:val="26"/>
        </w:rPr>
        <w:t xml:space="preserve"> Evidence of the following is not admissible either to prove or disprove the validity or amount of a disputed claim:</w:t>
      </w:r>
    </w:p>
    <w:p w14:paraId="55EABD9D"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97900CF"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30" w:name="co_anchor_I34FEA901CD0611E49E0F9BD1B81AA"/>
      <w:bookmarkEnd w:id="230"/>
    </w:p>
    <w:p w14:paraId="2220D7B3" w14:textId="77777777" w:rsidR="0008189B" w:rsidRPr="00B71395" w:rsidRDefault="0008189B" w:rsidP="0008189B">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231" w:name="co_pp_7b9b000044381_11"/>
      <w:bookmarkEnd w:id="231"/>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furnishing, promising, or offering--or accepting, promising to accept, or offering to accept--a valuable consideration in compromising or attempting to compromise the claim; and</w:t>
      </w:r>
    </w:p>
    <w:p w14:paraId="60FFA0FA"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9CF8471"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32" w:name="co_anchor_I34FEA902CD0611E49E0F9BD1B81AA"/>
      <w:bookmarkEnd w:id="232"/>
    </w:p>
    <w:p w14:paraId="3918B2ED" w14:textId="77777777" w:rsidR="0008189B" w:rsidRPr="00B71395" w:rsidRDefault="0008189B" w:rsidP="0008189B">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233" w:name="co_pp_d86d0000be040_11"/>
      <w:bookmarkEnd w:id="233"/>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conduct or statements made during compromise negotiations about the claim.</w:t>
      </w:r>
    </w:p>
    <w:p w14:paraId="0394F9B4"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53C2C6F"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34" w:name="co_anchor_I34FEA903CD0611E49E0F9BD1B81AA"/>
      <w:bookmarkEnd w:id="234"/>
    </w:p>
    <w:p w14:paraId="70816115" w14:textId="77777777" w:rsidR="00E941DC" w:rsidRPr="00B71395" w:rsidRDefault="0008189B" w:rsidP="0008189B">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bookmarkStart w:id="235" w:name="co_pp_a83b000018c76_11"/>
      <w:bookmarkEnd w:id="235"/>
      <w:r w:rsidRPr="00B71395">
        <w:rPr>
          <w:rFonts w:ascii="Times New Roman" w:hAnsi="Times New Roman" w:cs="Times New Roman"/>
          <w:bCs/>
          <w:color w:val="000000"/>
          <w:sz w:val="26"/>
          <w:szCs w:val="26"/>
        </w:rPr>
        <w:t>(b) Permissible Uses.</w:t>
      </w:r>
      <w:r w:rsidRPr="00B71395">
        <w:rPr>
          <w:rFonts w:ascii="Times New Roman" w:hAnsi="Times New Roman" w:cs="Times New Roman"/>
          <w:color w:val="000000"/>
          <w:sz w:val="26"/>
          <w:szCs w:val="26"/>
        </w:rPr>
        <w:t xml:space="preserve"> The court may admit this evidence for another purpose, such as proving a party’s or witness’s bias, prejudice, or interest, negating a contention of undue delay, or proving an effort to obstruct a criminal investigation or prosecution.</w:t>
      </w:r>
      <w:r w:rsidRPr="00B71395">
        <w:rPr>
          <w:rFonts w:ascii="Georgia" w:hAnsi="Georgia" w:cs="Georgia"/>
          <w:color w:val="252525"/>
          <w:sz w:val="26"/>
          <w:szCs w:val="26"/>
        </w:rPr>
        <w:t xml:space="preserve"> </w:t>
      </w:r>
    </w:p>
    <w:p w14:paraId="2E765CC3" w14:textId="77777777" w:rsidR="00E941DC" w:rsidRPr="00B71395" w:rsidRDefault="00E941DC" w:rsidP="0008189B">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0DD181AE" w14:textId="77777777" w:rsidR="00177541" w:rsidRPr="00B71395" w:rsidRDefault="00177541" w:rsidP="00177541">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409. Offers to Pay Medical and Similar Expenses</w:t>
      </w:r>
    </w:p>
    <w:p w14:paraId="3968A5B6" w14:textId="77777777" w:rsidR="00177541" w:rsidRPr="00B71395" w:rsidRDefault="00177541" w:rsidP="00177541">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236" w:name="co_anchor_I8437C1D0B5A911DDB569A0BD8572D"/>
      <w:bookmarkStart w:id="237" w:name="co_anchor_I3502C7B0CD0611E49E0F9BD1B81AA"/>
      <w:bookmarkEnd w:id="236"/>
      <w:bookmarkEnd w:id="237"/>
      <w:r w:rsidRPr="00B71395">
        <w:rPr>
          <w:rFonts w:ascii="Times New Roman" w:hAnsi="Times New Roman" w:cs="Times New Roman"/>
          <w:color w:val="000000"/>
          <w:sz w:val="26"/>
          <w:szCs w:val="26"/>
        </w:rPr>
        <w:lastRenderedPageBreak/>
        <w:t>Evidence of furnishing, promising to pay, or offering to pay medical, hospital, or similar expenses resulting from an injury is not admissible to prove liability for the injury.</w:t>
      </w:r>
    </w:p>
    <w:p w14:paraId="7EAA051D" w14:textId="77777777" w:rsidR="00177541" w:rsidRPr="00B71395" w:rsidRDefault="00177541" w:rsidP="00177541">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5B932D1C" w14:textId="77777777" w:rsidR="0008189B" w:rsidRPr="00B71395" w:rsidRDefault="0008189B" w:rsidP="0008189B">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410. Pleas, Plea Discussions, and Related Statements</w:t>
      </w:r>
    </w:p>
    <w:p w14:paraId="38366383" w14:textId="77777777" w:rsidR="0008189B" w:rsidRPr="00B71395" w:rsidRDefault="0008189B" w:rsidP="0008189B">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238" w:name="co_anchor_I900AF2C0B5A911DDAA3884F8AA31E"/>
      <w:bookmarkStart w:id="239" w:name="co_anchor_I35038B00CD0611E49E0F9BD1B81AA"/>
      <w:bookmarkStart w:id="240" w:name="co_pp_8b3b0000958a4_12"/>
      <w:bookmarkEnd w:id="238"/>
      <w:bookmarkEnd w:id="239"/>
      <w:bookmarkEnd w:id="240"/>
      <w:r w:rsidRPr="00B71395">
        <w:rPr>
          <w:rFonts w:ascii="Times New Roman" w:hAnsi="Times New Roman" w:cs="Times New Roman"/>
          <w:bCs/>
          <w:color w:val="000000"/>
          <w:sz w:val="26"/>
          <w:szCs w:val="26"/>
        </w:rPr>
        <w:t>(a) Prohibited Uses in Civil Cases.</w:t>
      </w:r>
      <w:r w:rsidRPr="00B71395">
        <w:rPr>
          <w:rFonts w:ascii="Times New Roman" w:hAnsi="Times New Roman" w:cs="Times New Roman"/>
          <w:color w:val="000000"/>
          <w:sz w:val="26"/>
          <w:szCs w:val="26"/>
        </w:rPr>
        <w:t xml:space="preserve"> In a civil case, evidence of the following is not admissible against the defendant who made the plea or was a participant in the plea discussions:</w:t>
      </w:r>
    </w:p>
    <w:p w14:paraId="1994785A"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FD9CD6A"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41" w:name="co_anchor_I35038B01CD0611E49E0F9BD1B81AA"/>
      <w:bookmarkEnd w:id="241"/>
    </w:p>
    <w:p w14:paraId="11AA489B" w14:textId="77777777" w:rsidR="0008189B" w:rsidRPr="00B71395" w:rsidRDefault="0008189B" w:rsidP="0008189B">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242" w:name="co_pp_7b9b000044381_12"/>
      <w:bookmarkEnd w:id="242"/>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a guilty plea that was later withdrawn;</w:t>
      </w:r>
    </w:p>
    <w:p w14:paraId="4CB027C4"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CF272A8"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43" w:name="co_anchor_I35038B02CD0611E49E0F9BD1B81AA"/>
      <w:bookmarkEnd w:id="243"/>
    </w:p>
    <w:p w14:paraId="1C255274" w14:textId="77777777" w:rsidR="0008189B" w:rsidRPr="00B71395" w:rsidRDefault="0008189B" w:rsidP="0008189B">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244" w:name="co_pp_d86d0000be040_12"/>
      <w:bookmarkEnd w:id="244"/>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a nolo contendere plea;</w:t>
      </w:r>
    </w:p>
    <w:p w14:paraId="5ED8E130"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143DF5B"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45" w:name="co_anchor_I35038B03CD0611E49E0F9BD1B81AA"/>
      <w:bookmarkEnd w:id="245"/>
    </w:p>
    <w:p w14:paraId="63DC75A1" w14:textId="77777777" w:rsidR="0008189B" w:rsidRPr="00B71395" w:rsidRDefault="0008189B" w:rsidP="0008189B">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246" w:name="co_pp_28cc0000ccca6_12"/>
      <w:bookmarkEnd w:id="246"/>
      <w:r w:rsidRPr="00B71395">
        <w:rPr>
          <w:rFonts w:ascii="Times New Roman" w:hAnsi="Times New Roman" w:cs="Times New Roman"/>
          <w:bCs/>
          <w:color w:val="000000"/>
          <w:sz w:val="26"/>
          <w:szCs w:val="26"/>
        </w:rPr>
        <w:t>(3)</w:t>
      </w:r>
      <w:r w:rsidRPr="00B71395">
        <w:rPr>
          <w:rFonts w:ascii="Times New Roman" w:hAnsi="Times New Roman" w:cs="Times New Roman"/>
          <w:color w:val="000000"/>
          <w:sz w:val="26"/>
          <w:szCs w:val="26"/>
        </w:rPr>
        <w:t xml:space="preserve"> a statement made during a proceeding on either of those pleas under </w:t>
      </w:r>
      <w:hyperlink r:id="rId19" w:history="1">
        <w:r w:rsidRPr="00B71395">
          <w:rPr>
            <w:rStyle w:val="Hyperlink"/>
            <w:rFonts w:ascii="Times New Roman" w:hAnsi="Times New Roman" w:cs="Times New Roman"/>
            <w:color w:val="000000"/>
            <w:sz w:val="26"/>
            <w:szCs w:val="26"/>
          </w:rPr>
          <w:t>Federal Rule of Criminal Procedure 11</w:t>
        </w:r>
      </w:hyperlink>
      <w:r w:rsidRPr="00B71395">
        <w:rPr>
          <w:rFonts w:ascii="Times New Roman" w:hAnsi="Times New Roman" w:cs="Times New Roman"/>
          <w:color w:val="000000"/>
          <w:sz w:val="26"/>
          <w:szCs w:val="26"/>
        </w:rPr>
        <w:t xml:space="preserve"> or a comparable state procedure; or</w:t>
      </w:r>
    </w:p>
    <w:p w14:paraId="1B999DF2"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F4D1B70"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47" w:name="co_anchor_I35038B04CD0611E49E0F9BD1B81AA"/>
      <w:bookmarkEnd w:id="247"/>
    </w:p>
    <w:p w14:paraId="7C227F4F" w14:textId="77777777" w:rsidR="0008189B" w:rsidRPr="00B71395" w:rsidRDefault="0008189B" w:rsidP="0008189B">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248" w:name="co_pp_d40e000072291_12"/>
      <w:bookmarkEnd w:id="248"/>
      <w:r w:rsidRPr="00B71395">
        <w:rPr>
          <w:rFonts w:ascii="Times New Roman" w:hAnsi="Times New Roman" w:cs="Times New Roman"/>
          <w:bCs/>
          <w:color w:val="000000"/>
          <w:sz w:val="26"/>
          <w:szCs w:val="26"/>
        </w:rPr>
        <w:t>(4)</w:t>
      </w:r>
      <w:r w:rsidRPr="00B71395">
        <w:rPr>
          <w:rFonts w:ascii="Times New Roman" w:hAnsi="Times New Roman" w:cs="Times New Roman"/>
          <w:color w:val="000000"/>
          <w:sz w:val="26"/>
          <w:szCs w:val="26"/>
        </w:rPr>
        <w:t xml:space="preserve"> a statement made during plea discussions with an attorney for the prosecuting authority if the discussions did not result in a guilty plea or they resulted in a later-withdrawn guilty plea.</w:t>
      </w:r>
    </w:p>
    <w:p w14:paraId="527B01FE"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40856B2"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49" w:name="co_anchor_I35038B05CD0611E49E0F9BD1B81AA"/>
      <w:bookmarkEnd w:id="249"/>
    </w:p>
    <w:p w14:paraId="5EF2DA4E" w14:textId="77777777" w:rsidR="0008189B" w:rsidRPr="00B71395" w:rsidRDefault="0008189B" w:rsidP="0008189B">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250" w:name="co_pp_a83b000018c76_12"/>
      <w:bookmarkEnd w:id="250"/>
      <w:r w:rsidRPr="00B71395">
        <w:rPr>
          <w:rFonts w:ascii="Times New Roman" w:hAnsi="Times New Roman" w:cs="Times New Roman"/>
          <w:bCs/>
          <w:color w:val="000000"/>
          <w:sz w:val="26"/>
          <w:szCs w:val="26"/>
        </w:rPr>
        <w:t>(b) Prohibited Uses in Criminal Cases.</w:t>
      </w:r>
      <w:r w:rsidRPr="00B71395">
        <w:rPr>
          <w:rFonts w:ascii="Times New Roman" w:hAnsi="Times New Roman" w:cs="Times New Roman"/>
          <w:color w:val="000000"/>
          <w:sz w:val="26"/>
          <w:szCs w:val="26"/>
        </w:rPr>
        <w:t xml:space="preserve"> In a criminal case, evidence of the following is not admissible against the defendant who made the plea or was a participant in the plea discussions:</w:t>
      </w:r>
    </w:p>
    <w:p w14:paraId="25ADD4E7"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8CD7158"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51" w:name="co_anchor_I35038B06CD0611E49E0F9BD1B81AA"/>
      <w:bookmarkEnd w:id="251"/>
    </w:p>
    <w:p w14:paraId="1C820521" w14:textId="77777777" w:rsidR="0008189B" w:rsidRPr="00B71395" w:rsidRDefault="0008189B" w:rsidP="0008189B">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252" w:name="co_pp_3fed000053a85_12"/>
      <w:bookmarkEnd w:id="252"/>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a guilty plea that was later withdrawn;</w:t>
      </w:r>
    </w:p>
    <w:p w14:paraId="430B7364"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956AA35"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53" w:name="co_anchor_I35038B07CD0611E49E0F9BD1B81AA"/>
      <w:bookmarkEnd w:id="253"/>
    </w:p>
    <w:p w14:paraId="7CCC75C9" w14:textId="77777777" w:rsidR="0008189B" w:rsidRPr="00B71395" w:rsidRDefault="0008189B" w:rsidP="0008189B">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254" w:name="co_pp_c0ae00006c482_12"/>
      <w:bookmarkEnd w:id="254"/>
      <w:r w:rsidRPr="00B71395">
        <w:rPr>
          <w:rFonts w:ascii="Times New Roman" w:hAnsi="Times New Roman" w:cs="Times New Roman"/>
          <w:bCs/>
          <w:color w:val="000000"/>
          <w:sz w:val="26"/>
          <w:szCs w:val="26"/>
        </w:rPr>
        <w:lastRenderedPageBreak/>
        <w:t>(2)</w:t>
      </w:r>
      <w:r w:rsidRPr="00B71395">
        <w:rPr>
          <w:rFonts w:ascii="Times New Roman" w:hAnsi="Times New Roman" w:cs="Times New Roman"/>
          <w:color w:val="000000"/>
          <w:sz w:val="26"/>
          <w:szCs w:val="26"/>
        </w:rPr>
        <w:t xml:space="preserve"> a nolo contendere plea that was later withdrawn;</w:t>
      </w:r>
    </w:p>
    <w:p w14:paraId="4ACFAB9C"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BF768CC"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55" w:name="co_anchor_I35038B08CD0611E49E0F9BD1B81AA"/>
      <w:bookmarkEnd w:id="255"/>
    </w:p>
    <w:p w14:paraId="7D7C2DE0" w14:textId="77777777" w:rsidR="0008189B" w:rsidRPr="00B71395" w:rsidRDefault="0008189B" w:rsidP="0008189B">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256" w:name="co_pp_d801000002763_12"/>
      <w:bookmarkEnd w:id="256"/>
      <w:r w:rsidRPr="00B71395">
        <w:rPr>
          <w:rFonts w:ascii="Times New Roman" w:hAnsi="Times New Roman" w:cs="Times New Roman"/>
          <w:bCs/>
          <w:color w:val="000000"/>
          <w:sz w:val="26"/>
          <w:szCs w:val="26"/>
        </w:rPr>
        <w:t>(3)</w:t>
      </w:r>
      <w:r w:rsidRPr="00B71395">
        <w:rPr>
          <w:rFonts w:ascii="Times New Roman" w:hAnsi="Times New Roman" w:cs="Times New Roman"/>
          <w:color w:val="000000"/>
          <w:sz w:val="26"/>
          <w:szCs w:val="26"/>
        </w:rPr>
        <w:t xml:space="preserve"> a statement made during a proceeding on either of those pleas under </w:t>
      </w:r>
      <w:hyperlink r:id="rId20" w:history="1">
        <w:r w:rsidRPr="00B71395">
          <w:rPr>
            <w:rStyle w:val="Hyperlink"/>
            <w:rFonts w:ascii="Times New Roman" w:hAnsi="Times New Roman" w:cs="Times New Roman"/>
            <w:color w:val="000000"/>
            <w:sz w:val="26"/>
            <w:szCs w:val="26"/>
          </w:rPr>
          <w:t>Federal Rule of Criminal Procedure 11</w:t>
        </w:r>
      </w:hyperlink>
      <w:r w:rsidRPr="00B71395">
        <w:rPr>
          <w:rFonts w:ascii="Times New Roman" w:hAnsi="Times New Roman" w:cs="Times New Roman"/>
          <w:color w:val="000000"/>
          <w:sz w:val="26"/>
          <w:szCs w:val="26"/>
        </w:rPr>
        <w:t xml:space="preserve"> or a comparable state procedure; or</w:t>
      </w:r>
    </w:p>
    <w:p w14:paraId="1FF8ED6D"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BB93C99"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57" w:name="co_anchor_I35038B09CD0611E49E0F9BD1B81AA"/>
      <w:bookmarkEnd w:id="257"/>
    </w:p>
    <w:p w14:paraId="7C5696CA" w14:textId="77777777" w:rsidR="0008189B" w:rsidRPr="00B71395" w:rsidRDefault="0008189B" w:rsidP="0008189B">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258" w:name="co_pp_6ad60000aeea7_12"/>
      <w:bookmarkEnd w:id="258"/>
      <w:r w:rsidRPr="00B71395">
        <w:rPr>
          <w:rFonts w:ascii="Times New Roman" w:hAnsi="Times New Roman" w:cs="Times New Roman"/>
          <w:bCs/>
          <w:color w:val="000000"/>
          <w:sz w:val="26"/>
          <w:szCs w:val="26"/>
        </w:rPr>
        <w:t>(4)</w:t>
      </w:r>
      <w:r w:rsidRPr="00B71395">
        <w:rPr>
          <w:rFonts w:ascii="Times New Roman" w:hAnsi="Times New Roman" w:cs="Times New Roman"/>
          <w:color w:val="000000"/>
          <w:sz w:val="26"/>
          <w:szCs w:val="26"/>
        </w:rPr>
        <w:t xml:space="preserve"> a statement made during plea discussions with an attorney for the prosecuting authority if the discussions did not result in a guilty or nolo contendere plea or they resulted in a later-withdrawn guilty or nolo contendere plea.</w:t>
      </w:r>
    </w:p>
    <w:p w14:paraId="20E3C217"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C99A5D3"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59" w:name="co_anchor_I35038B0ACD0611E49E0F9BD1B81AA"/>
      <w:bookmarkEnd w:id="259"/>
    </w:p>
    <w:p w14:paraId="0D7B75B5" w14:textId="77777777" w:rsidR="0008189B" w:rsidRPr="00B71395" w:rsidRDefault="0008189B" w:rsidP="0008189B">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260" w:name="co_pp_4b24000003ba5_12"/>
      <w:bookmarkEnd w:id="260"/>
      <w:r w:rsidRPr="00B71395">
        <w:rPr>
          <w:rFonts w:ascii="Times New Roman" w:hAnsi="Times New Roman" w:cs="Times New Roman"/>
          <w:bCs/>
          <w:color w:val="000000"/>
          <w:sz w:val="26"/>
          <w:szCs w:val="26"/>
        </w:rPr>
        <w:t>(c) Exception.</w:t>
      </w:r>
      <w:r w:rsidRPr="00B71395">
        <w:rPr>
          <w:rFonts w:ascii="Times New Roman" w:hAnsi="Times New Roman" w:cs="Times New Roman"/>
          <w:color w:val="000000"/>
          <w:sz w:val="26"/>
          <w:szCs w:val="26"/>
        </w:rPr>
        <w:t xml:space="preserve"> In a civil case, the court may admit a statement described in paragraph (a)(3) or (4) and in a criminal case, the court may admit a statement described in paragraph (b)(3) or (4), when another statement made during the same plea or plea discussions has been introduced and in fairness the statements ought to be considered together.</w:t>
      </w:r>
    </w:p>
    <w:p w14:paraId="545F635D" w14:textId="77777777" w:rsidR="00E941DC" w:rsidRPr="00B71395" w:rsidRDefault="00E941DC" w:rsidP="0008189B">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6A73D2FB" w14:textId="77777777" w:rsidR="0008189B" w:rsidRPr="00B71395" w:rsidRDefault="0008189B" w:rsidP="0008189B">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411. Liability Insurance</w:t>
      </w:r>
    </w:p>
    <w:p w14:paraId="7871CC1C" w14:textId="77777777" w:rsidR="00E941DC" w:rsidRPr="00B71395" w:rsidRDefault="0008189B" w:rsidP="00E941DC">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261" w:name="co_anchor_IA1B35D50B5A911DDB396C25BF2D8D"/>
      <w:bookmarkStart w:id="262" w:name="co_anchor_I350845F0CD0611E49E0F9BD1B81AA"/>
      <w:bookmarkEnd w:id="261"/>
      <w:bookmarkEnd w:id="262"/>
      <w:r w:rsidRPr="00B71395">
        <w:rPr>
          <w:rFonts w:ascii="Times New Roman" w:hAnsi="Times New Roman" w:cs="Times New Roman"/>
          <w:color w:val="000000"/>
          <w:sz w:val="26"/>
          <w:szCs w:val="26"/>
        </w:rPr>
        <w:t>Evidence that a person was or was not insured against liability is not admissible to prove whether the person acted negligently or otherwise wrongfully. But the court may admit this evidence for another purpose, such as proving a witness’s bias or prejudice or, if disputed, proving agency, ownership, or control.</w:t>
      </w:r>
      <w:r w:rsidRPr="00B71395">
        <w:rPr>
          <w:rFonts w:ascii="Georgia" w:hAnsi="Georgia" w:cs="Georgia"/>
          <w:color w:val="252525"/>
          <w:sz w:val="26"/>
          <w:szCs w:val="26"/>
        </w:rPr>
        <w:t xml:space="preserve"> </w:t>
      </w:r>
    </w:p>
    <w:p w14:paraId="40B041B6" w14:textId="77777777" w:rsidR="00E941DC" w:rsidRPr="00B71395" w:rsidRDefault="00E941DC" w:rsidP="0008189B">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44D5C08E" w14:textId="77777777" w:rsidR="0008189B" w:rsidRPr="00B71395" w:rsidRDefault="0008189B" w:rsidP="0008189B">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412. Evidence of Previous Sexual Conduct in Criminal Cases</w:t>
      </w:r>
    </w:p>
    <w:p w14:paraId="5748CE78" w14:textId="77777777" w:rsidR="0008189B" w:rsidRPr="00B71395" w:rsidRDefault="0008189B" w:rsidP="0008189B">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263" w:name="co_anchor_IADE13160B5A911DDB569A0BD8572D"/>
      <w:bookmarkStart w:id="264" w:name="co_anchor_I35093050CD0611E49E0F9BD1B81AA"/>
      <w:bookmarkStart w:id="265" w:name="co_pp_8b3b0000958a4_17"/>
      <w:bookmarkEnd w:id="263"/>
      <w:bookmarkEnd w:id="264"/>
      <w:bookmarkEnd w:id="265"/>
      <w:r w:rsidRPr="00B71395">
        <w:rPr>
          <w:rFonts w:ascii="Times New Roman" w:hAnsi="Times New Roman" w:cs="Times New Roman"/>
          <w:bCs/>
          <w:color w:val="000000"/>
          <w:sz w:val="26"/>
          <w:szCs w:val="26"/>
        </w:rPr>
        <w:t>(a) In General.</w:t>
      </w:r>
      <w:r w:rsidRPr="00B71395">
        <w:rPr>
          <w:rFonts w:ascii="Times New Roman" w:hAnsi="Times New Roman" w:cs="Times New Roman"/>
          <w:color w:val="000000"/>
          <w:sz w:val="26"/>
          <w:szCs w:val="26"/>
        </w:rPr>
        <w:t xml:space="preserve"> The following evidence is not admissible in a prosecution for sexual assault, aggravated sexual assault, or attempt to commit sexual assault or aggravated sexual assault:</w:t>
      </w:r>
    </w:p>
    <w:p w14:paraId="1F25A4FE"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2375E1F"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66" w:name="co_anchor_I35093051CD0611E49E0F9BD1B81AA"/>
      <w:bookmarkEnd w:id="266"/>
    </w:p>
    <w:p w14:paraId="2122876E" w14:textId="77777777" w:rsidR="0008189B" w:rsidRPr="00B71395" w:rsidRDefault="0008189B" w:rsidP="0008189B">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267" w:name="co_pp_7b9b000044381_17"/>
      <w:bookmarkEnd w:id="267"/>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reputation or opinion evidence of a victim’s past sexual behavior; or</w:t>
      </w:r>
    </w:p>
    <w:p w14:paraId="44B25B55"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966AA98"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68" w:name="co_anchor_I35093052CD0611E49E0F9BD1B81AA"/>
      <w:bookmarkEnd w:id="268"/>
    </w:p>
    <w:p w14:paraId="42AB2D1C" w14:textId="77777777" w:rsidR="0008189B" w:rsidRPr="00B71395" w:rsidRDefault="0008189B" w:rsidP="0008189B">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269" w:name="co_pp_d86d0000be040_17"/>
      <w:bookmarkEnd w:id="269"/>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specific instances of a victim’s past sexual behavior.</w:t>
      </w:r>
    </w:p>
    <w:p w14:paraId="3BEE653C"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3AE9560"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70" w:name="co_anchor_I35093053CD0611E49E0F9BD1B81AA"/>
      <w:bookmarkEnd w:id="270"/>
    </w:p>
    <w:p w14:paraId="1BA550E7" w14:textId="77777777" w:rsidR="0008189B" w:rsidRPr="00B71395" w:rsidRDefault="0008189B" w:rsidP="0008189B">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271" w:name="co_pp_a83b000018c76_17"/>
      <w:bookmarkEnd w:id="271"/>
      <w:r w:rsidRPr="00B71395">
        <w:rPr>
          <w:rFonts w:ascii="Times New Roman" w:hAnsi="Times New Roman" w:cs="Times New Roman"/>
          <w:bCs/>
          <w:color w:val="000000"/>
          <w:sz w:val="26"/>
          <w:szCs w:val="26"/>
        </w:rPr>
        <w:t>(b) Exceptions for Specific Instances.</w:t>
      </w:r>
      <w:r w:rsidRPr="00B71395">
        <w:rPr>
          <w:rFonts w:ascii="Times New Roman" w:hAnsi="Times New Roman" w:cs="Times New Roman"/>
          <w:color w:val="000000"/>
          <w:sz w:val="26"/>
          <w:szCs w:val="26"/>
        </w:rPr>
        <w:t xml:space="preserve"> Evidence of specific instances of a victim’s past sexual behavior is admissible if:</w:t>
      </w:r>
    </w:p>
    <w:p w14:paraId="301D7D45"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65B8140"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72" w:name="co_anchor_I35093054CD0611E49E0F9BD1B81AA"/>
      <w:bookmarkEnd w:id="272"/>
    </w:p>
    <w:p w14:paraId="2F7A7581" w14:textId="77777777" w:rsidR="0008189B" w:rsidRPr="00B71395" w:rsidRDefault="0008189B" w:rsidP="0008189B">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273" w:name="co_pp_3fed000053a85_17"/>
      <w:bookmarkEnd w:id="273"/>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the court admits the evidence in accordance with subdivisions (c) and (d);</w:t>
      </w:r>
    </w:p>
    <w:p w14:paraId="07FA9615"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35C4A4B"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74" w:name="co_anchor_I35093055CD0611E49E0F9BD1B81AA"/>
      <w:bookmarkEnd w:id="274"/>
    </w:p>
    <w:p w14:paraId="769AEE98" w14:textId="77777777" w:rsidR="0008189B" w:rsidRPr="00B71395" w:rsidRDefault="0008189B" w:rsidP="0008189B">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275" w:name="co_pp_c0ae00006c482_17"/>
      <w:bookmarkEnd w:id="275"/>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the evidence:</w:t>
      </w:r>
    </w:p>
    <w:p w14:paraId="30C024C5"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64F749A"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76" w:name="co_anchor_I35093056CD0611E49E0F9BD1B81AA"/>
      <w:bookmarkEnd w:id="276"/>
    </w:p>
    <w:p w14:paraId="41392C62" w14:textId="77777777" w:rsidR="0008189B" w:rsidRPr="00B71395" w:rsidRDefault="0008189B" w:rsidP="0008189B">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277" w:name="co_pp_1eca000045f07_17"/>
      <w:bookmarkEnd w:id="277"/>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is necessary to rebut or explain scientific or medical evidence offered by the prosecutor;</w:t>
      </w:r>
    </w:p>
    <w:p w14:paraId="49688FC8"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B60BFE0"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78" w:name="co_anchor_I35093057CD0611E49E0F9BD1B81AA"/>
      <w:bookmarkEnd w:id="278"/>
    </w:p>
    <w:p w14:paraId="59ADD482" w14:textId="77777777" w:rsidR="0008189B" w:rsidRPr="00B71395" w:rsidRDefault="0008189B" w:rsidP="0008189B">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279" w:name="co_pp_424e0000ad683_17"/>
      <w:bookmarkEnd w:id="279"/>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concerns past sexual behavior with the defendant and is offered by the defendant to prove consent;</w:t>
      </w:r>
    </w:p>
    <w:p w14:paraId="7CBE5AC9"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DADCFE0"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80" w:name="co_anchor_I35095760CD0611E49E0F9BD1B81AA"/>
      <w:bookmarkEnd w:id="280"/>
    </w:p>
    <w:p w14:paraId="000C8BC9" w14:textId="77777777" w:rsidR="0008189B" w:rsidRPr="00B71395" w:rsidRDefault="0008189B" w:rsidP="0008189B">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281" w:name="co_pp_526b000068e67_17"/>
      <w:bookmarkEnd w:id="281"/>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relates to the victim’s motive or bias;</w:t>
      </w:r>
    </w:p>
    <w:p w14:paraId="7C5B5577"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6EA9FF4"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82" w:name="co_anchor_I35095761CD0611E49E0F9BD1B81AA"/>
      <w:bookmarkEnd w:id="282"/>
    </w:p>
    <w:p w14:paraId="02074683" w14:textId="77777777" w:rsidR="0008189B" w:rsidRPr="00B71395" w:rsidRDefault="0008189B" w:rsidP="0008189B">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283" w:name="co_pp_a79d0000944d2_17"/>
      <w:bookmarkEnd w:id="283"/>
      <w:r w:rsidRPr="00B71395">
        <w:rPr>
          <w:rFonts w:ascii="Times New Roman" w:hAnsi="Times New Roman" w:cs="Times New Roman"/>
          <w:bCs/>
          <w:color w:val="000000"/>
          <w:sz w:val="26"/>
          <w:szCs w:val="26"/>
        </w:rPr>
        <w:t>(D)</w:t>
      </w:r>
      <w:r w:rsidRPr="00B71395">
        <w:rPr>
          <w:rFonts w:ascii="Times New Roman" w:hAnsi="Times New Roman" w:cs="Times New Roman"/>
          <w:color w:val="000000"/>
          <w:sz w:val="26"/>
          <w:szCs w:val="26"/>
        </w:rPr>
        <w:t xml:space="preserve"> is admissible under </w:t>
      </w:r>
      <w:hyperlink r:id="rId21" w:history="1">
        <w:r w:rsidRPr="00B71395">
          <w:rPr>
            <w:rStyle w:val="Hyperlink"/>
            <w:rFonts w:ascii="Times New Roman" w:hAnsi="Times New Roman" w:cs="Times New Roman"/>
            <w:color w:val="000000"/>
            <w:sz w:val="26"/>
            <w:szCs w:val="26"/>
          </w:rPr>
          <w:t>Rule 609</w:t>
        </w:r>
      </w:hyperlink>
      <w:r w:rsidRPr="00B71395">
        <w:rPr>
          <w:rFonts w:ascii="Times New Roman" w:hAnsi="Times New Roman" w:cs="Times New Roman"/>
          <w:color w:val="000000"/>
          <w:sz w:val="26"/>
          <w:szCs w:val="26"/>
        </w:rPr>
        <w:t>; or</w:t>
      </w:r>
    </w:p>
    <w:p w14:paraId="6C28AE29"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FAE38EE"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84" w:name="co_anchor_I35095762CD0611E49E0F9BD1B81AA"/>
      <w:bookmarkEnd w:id="284"/>
    </w:p>
    <w:p w14:paraId="09CAF1BC" w14:textId="77777777" w:rsidR="0008189B" w:rsidRPr="00B71395" w:rsidRDefault="0008189B" w:rsidP="0008189B">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285" w:name="co_pp_f7fb0000553d1_17"/>
      <w:bookmarkEnd w:id="285"/>
      <w:r w:rsidRPr="00B71395">
        <w:rPr>
          <w:rFonts w:ascii="Times New Roman" w:hAnsi="Times New Roman" w:cs="Times New Roman"/>
          <w:bCs/>
          <w:color w:val="000000"/>
          <w:sz w:val="26"/>
          <w:szCs w:val="26"/>
        </w:rPr>
        <w:t>(E)</w:t>
      </w:r>
      <w:r w:rsidRPr="00B71395">
        <w:rPr>
          <w:rFonts w:ascii="Times New Roman" w:hAnsi="Times New Roman" w:cs="Times New Roman"/>
          <w:color w:val="000000"/>
          <w:sz w:val="26"/>
          <w:szCs w:val="26"/>
        </w:rPr>
        <w:t xml:space="preserve"> is constitutionally required to be admitted; and</w:t>
      </w:r>
    </w:p>
    <w:p w14:paraId="49A862BB"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BE08AEE"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86" w:name="co_anchor_I35095763CD0611E49E0F9BD1B81AA"/>
      <w:bookmarkEnd w:id="286"/>
    </w:p>
    <w:p w14:paraId="503EB4FC" w14:textId="77777777" w:rsidR="0008189B" w:rsidRPr="00B71395" w:rsidRDefault="0008189B" w:rsidP="0008189B">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287" w:name="co_pp_d801000002763_17"/>
      <w:bookmarkEnd w:id="287"/>
      <w:r w:rsidRPr="00B71395">
        <w:rPr>
          <w:rFonts w:ascii="Times New Roman" w:hAnsi="Times New Roman" w:cs="Times New Roman"/>
          <w:bCs/>
          <w:color w:val="000000"/>
          <w:sz w:val="26"/>
          <w:szCs w:val="26"/>
        </w:rPr>
        <w:t>(3)</w:t>
      </w:r>
      <w:r w:rsidRPr="00B71395">
        <w:rPr>
          <w:rFonts w:ascii="Times New Roman" w:hAnsi="Times New Roman" w:cs="Times New Roman"/>
          <w:color w:val="000000"/>
          <w:sz w:val="26"/>
          <w:szCs w:val="26"/>
        </w:rPr>
        <w:t xml:space="preserve"> the probative value of the evidence outweighs the danger of unfair prejudice.</w:t>
      </w:r>
    </w:p>
    <w:p w14:paraId="10B2104D"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A280AE7"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88" w:name="co_anchor_I35095764CD0611E49E0F9BD1B81AA"/>
      <w:bookmarkEnd w:id="288"/>
    </w:p>
    <w:p w14:paraId="0D370ADA" w14:textId="77777777" w:rsidR="0008189B" w:rsidRPr="00B71395" w:rsidRDefault="0008189B" w:rsidP="0008189B">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289" w:name="co_pp_4b24000003ba5_17"/>
      <w:bookmarkEnd w:id="289"/>
      <w:r w:rsidRPr="00B71395">
        <w:rPr>
          <w:rFonts w:ascii="Times New Roman" w:hAnsi="Times New Roman" w:cs="Times New Roman"/>
          <w:bCs/>
          <w:color w:val="000000"/>
          <w:sz w:val="26"/>
          <w:szCs w:val="26"/>
        </w:rPr>
        <w:lastRenderedPageBreak/>
        <w:t>(c) Procedure for Offering Evidence.</w:t>
      </w:r>
      <w:r w:rsidRPr="00B71395">
        <w:rPr>
          <w:rFonts w:ascii="Times New Roman" w:hAnsi="Times New Roman" w:cs="Times New Roman"/>
          <w:color w:val="000000"/>
          <w:sz w:val="26"/>
          <w:szCs w:val="26"/>
        </w:rPr>
        <w:t xml:space="preserve"> Before offering any evidence of the victim’s past sexual behavior, the defendant must inform the court outside the jury’s presence. The court must then conduct an </w:t>
      </w:r>
      <w:proofErr w:type="gramStart"/>
      <w:r w:rsidRPr="00B71395">
        <w:rPr>
          <w:rFonts w:ascii="Times New Roman" w:hAnsi="Times New Roman" w:cs="Times New Roman"/>
          <w:color w:val="000000"/>
          <w:sz w:val="26"/>
          <w:szCs w:val="26"/>
        </w:rPr>
        <w:t>in camera</w:t>
      </w:r>
      <w:proofErr w:type="gramEnd"/>
      <w:r w:rsidRPr="00B71395">
        <w:rPr>
          <w:rFonts w:ascii="Times New Roman" w:hAnsi="Times New Roman" w:cs="Times New Roman"/>
          <w:color w:val="000000"/>
          <w:sz w:val="26"/>
          <w:szCs w:val="26"/>
        </w:rPr>
        <w:t xml:space="preserve"> hearing, recorded by a court reporter, and determine whether the proposed evidence is admissible. The defendant may not refer to any evidence ruled inadmissible without first requesting and gaining the court’s approval outside the jury’s presence.</w:t>
      </w:r>
    </w:p>
    <w:p w14:paraId="13A7F2E3"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D1DAFF4"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90" w:name="co_anchor_I35095765CD0611E49E0F9BD1B81AA"/>
      <w:bookmarkEnd w:id="290"/>
    </w:p>
    <w:p w14:paraId="66F3F409" w14:textId="77777777" w:rsidR="0008189B" w:rsidRPr="00B71395" w:rsidRDefault="0008189B" w:rsidP="0008189B">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291" w:name="co_pp_5ba1000067d06_17"/>
      <w:bookmarkEnd w:id="291"/>
      <w:r w:rsidRPr="00B71395">
        <w:rPr>
          <w:rFonts w:ascii="Times New Roman" w:hAnsi="Times New Roman" w:cs="Times New Roman"/>
          <w:bCs/>
          <w:color w:val="000000"/>
          <w:sz w:val="26"/>
          <w:szCs w:val="26"/>
        </w:rPr>
        <w:t>(d) Record Sealed.</w:t>
      </w:r>
      <w:r w:rsidRPr="00B71395">
        <w:rPr>
          <w:rFonts w:ascii="Times New Roman" w:hAnsi="Times New Roman" w:cs="Times New Roman"/>
          <w:color w:val="000000"/>
          <w:sz w:val="26"/>
          <w:szCs w:val="26"/>
        </w:rPr>
        <w:t xml:space="preserve"> The court must preserve the record of the </w:t>
      </w:r>
      <w:proofErr w:type="gramStart"/>
      <w:r w:rsidRPr="00B71395">
        <w:rPr>
          <w:rFonts w:ascii="Times New Roman" w:hAnsi="Times New Roman" w:cs="Times New Roman"/>
          <w:color w:val="000000"/>
          <w:sz w:val="26"/>
          <w:szCs w:val="26"/>
        </w:rPr>
        <w:t>in camera</w:t>
      </w:r>
      <w:proofErr w:type="gramEnd"/>
      <w:r w:rsidRPr="00B71395">
        <w:rPr>
          <w:rFonts w:ascii="Times New Roman" w:hAnsi="Times New Roman" w:cs="Times New Roman"/>
          <w:color w:val="000000"/>
          <w:sz w:val="26"/>
          <w:szCs w:val="26"/>
        </w:rPr>
        <w:t xml:space="preserve"> hearing, under seal, as part of the record.</w:t>
      </w:r>
    </w:p>
    <w:p w14:paraId="37E5F9A7"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CA7433A" w14:textId="77777777" w:rsidR="0008189B" w:rsidRPr="00B71395" w:rsidRDefault="0008189B" w:rsidP="0008189B">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92" w:name="co_anchor_I35095766CD0611E49E0F9BD1B81AA"/>
      <w:bookmarkEnd w:id="292"/>
    </w:p>
    <w:p w14:paraId="07CACD75" w14:textId="77777777" w:rsidR="0008189B" w:rsidRPr="00B71395" w:rsidRDefault="0008189B" w:rsidP="0008189B">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293" w:name="co_pp_7fdd00001ca15_17"/>
      <w:bookmarkEnd w:id="293"/>
      <w:r w:rsidRPr="00B71395">
        <w:rPr>
          <w:rFonts w:ascii="Times New Roman" w:hAnsi="Times New Roman" w:cs="Times New Roman"/>
          <w:bCs/>
          <w:color w:val="000000"/>
          <w:sz w:val="26"/>
          <w:szCs w:val="26"/>
        </w:rPr>
        <w:t>(e) Definition of “Victim.”</w:t>
      </w:r>
      <w:r w:rsidRPr="00B71395">
        <w:rPr>
          <w:rFonts w:ascii="Times New Roman" w:hAnsi="Times New Roman" w:cs="Times New Roman"/>
          <w:color w:val="000000"/>
          <w:sz w:val="26"/>
          <w:szCs w:val="26"/>
        </w:rPr>
        <w:t xml:space="preserve"> In this rule, “victim” includes an alleged victim.</w:t>
      </w:r>
    </w:p>
    <w:p w14:paraId="0A38BCA0" w14:textId="77777777" w:rsidR="00E941DC" w:rsidRPr="00B71395" w:rsidRDefault="00E941DC" w:rsidP="0008189B">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3DA905AA" w14:textId="77777777" w:rsidR="0008189B" w:rsidRPr="00B71395" w:rsidRDefault="0008189B" w:rsidP="0008189B">
      <w:pPr>
        <w:widowControl w:val="0"/>
        <w:autoSpaceDE w:val="0"/>
        <w:autoSpaceDN w:val="0"/>
        <w:adjustRightInd w:val="0"/>
        <w:spacing w:before="260" w:after="0" w:line="240" w:lineRule="auto"/>
        <w:jc w:val="both"/>
        <w:rPr>
          <w:rFonts w:ascii="Times New Roman" w:hAnsi="Times New Roman" w:cs="Times New Roman"/>
          <w:color w:val="000000"/>
          <w:sz w:val="26"/>
          <w:szCs w:val="26"/>
        </w:rPr>
      </w:pPr>
    </w:p>
    <w:p w14:paraId="184B25CC" w14:textId="77777777" w:rsidR="005E0044" w:rsidRPr="00B71395" w:rsidRDefault="005E0044" w:rsidP="005E0044">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501. Privileges in General</w:t>
      </w:r>
    </w:p>
    <w:p w14:paraId="15F5D130" w14:textId="77777777" w:rsidR="005E0044" w:rsidRPr="00B71395" w:rsidRDefault="005E0044" w:rsidP="005E004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294" w:name="co_anchor_IC5DD5460B5A911DDB396C25BF2D8D"/>
      <w:bookmarkStart w:id="295" w:name="co_anchor_I3513B7A0CD0611E49E0F9BD1B81AA"/>
      <w:bookmarkEnd w:id="294"/>
      <w:bookmarkEnd w:id="295"/>
      <w:r w:rsidRPr="00B71395">
        <w:rPr>
          <w:rFonts w:ascii="Times New Roman" w:hAnsi="Times New Roman" w:cs="Times New Roman"/>
          <w:color w:val="000000"/>
          <w:sz w:val="26"/>
          <w:szCs w:val="26"/>
        </w:rPr>
        <w:t xml:space="preserve">Unless a </w:t>
      </w:r>
      <w:proofErr w:type="gramStart"/>
      <w:r w:rsidRPr="00B71395">
        <w:rPr>
          <w:rFonts w:ascii="Times New Roman" w:hAnsi="Times New Roman" w:cs="Times New Roman"/>
          <w:color w:val="000000"/>
          <w:sz w:val="26"/>
          <w:szCs w:val="26"/>
        </w:rPr>
        <w:t>Constitution</w:t>
      </w:r>
      <w:proofErr w:type="gramEnd"/>
      <w:r w:rsidRPr="00B71395">
        <w:rPr>
          <w:rFonts w:ascii="Times New Roman" w:hAnsi="Times New Roman" w:cs="Times New Roman"/>
          <w:color w:val="000000"/>
          <w:sz w:val="26"/>
          <w:szCs w:val="26"/>
        </w:rPr>
        <w:t>, a statute, or these or other rules prescribed under statutory authority provide otherwise, no person has a privilege to:</w:t>
      </w:r>
    </w:p>
    <w:p w14:paraId="1266DC42"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F1C7DD6"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96" w:name="co_anchor_I3513B7A1CD0611E49E0F9BD1B81AA"/>
      <w:bookmarkEnd w:id="296"/>
    </w:p>
    <w:p w14:paraId="53143483" w14:textId="77777777" w:rsidR="005E0044" w:rsidRPr="00B71395" w:rsidRDefault="005E0044" w:rsidP="005E004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refuse to be a witness;</w:t>
      </w:r>
    </w:p>
    <w:p w14:paraId="492F6127"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9AEEDA9"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97" w:name="co_anchor_I3513B7A2CD0611E49E0F9BD1B81AA"/>
      <w:bookmarkEnd w:id="297"/>
    </w:p>
    <w:p w14:paraId="06E033BB" w14:textId="77777777" w:rsidR="005E0044" w:rsidRPr="00B71395" w:rsidRDefault="005E0044" w:rsidP="005E004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refuse to disclose any matter;</w:t>
      </w:r>
    </w:p>
    <w:p w14:paraId="622D3D69"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C99D2FC"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98" w:name="co_anchor_I3513B7A3CD0611E49E0F9BD1B81AA"/>
      <w:bookmarkEnd w:id="298"/>
    </w:p>
    <w:p w14:paraId="344018B1" w14:textId="77777777" w:rsidR="005E0044" w:rsidRPr="00B71395" w:rsidRDefault="005E0044" w:rsidP="005E004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refuse to produce any object or writing; or</w:t>
      </w:r>
    </w:p>
    <w:p w14:paraId="19FFFD9E"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CB15C89"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299" w:name="co_anchor_I3513B7A4CD0611E49E0F9BD1B81AA"/>
      <w:bookmarkEnd w:id="299"/>
    </w:p>
    <w:p w14:paraId="0B37A7D9" w14:textId="77777777" w:rsidR="00E941DC" w:rsidRPr="00B71395" w:rsidRDefault="005E0044" w:rsidP="00E941DC">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r w:rsidRPr="00B71395">
        <w:rPr>
          <w:rFonts w:ascii="Times New Roman" w:hAnsi="Times New Roman" w:cs="Times New Roman"/>
          <w:bCs/>
          <w:color w:val="000000"/>
          <w:sz w:val="26"/>
          <w:szCs w:val="26"/>
        </w:rPr>
        <w:t>(d)</w:t>
      </w:r>
      <w:r w:rsidRPr="00B71395">
        <w:rPr>
          <w:rFonts w:ascii="Times New Roman" w:hAnsi="Times New Roman" w:cs="Times New Roman"/>
          <w:color w:val="000000"/>
          <w:sz w:val="26"/>
          <w:szCs w:val="26"/>
        </w:rPr>
        <w:t xml:space="preserve"> prevent another from being a witness, disclosing any matter, or producing any object or writing.</w:t>
      </w:r>
      <w:r w:rsidRPr="00B71395">
        <w:rPr>
          <w:rFonts w:ascii="Georgia" w:hAnsi="Georgia" w:cs="Georgia"/>
          <w:color w:val="252525"/>
          <w:sz w:val="26"/>
          <w:szCs w:val="26"/>
        </w:rPr>
        <w:t xml:space="preserve"> </w:t>
      </w:r>
    </w:p>
    <w:p w14:paraId="712EEC85" w14:textId="77777777" w:rsidR="00E941DC" w:rsidRPr="00B71395" w:rsidRDefault="00E941DC" w:rsidP="005E0044">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3034AF77" w14:textId="77777777" w:rsidR="005E0044" w:rsidRPr="00B71395" w:rsidRDefault="005E0044" w:rsidP="005E0044">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 xml:space="preserve">Rule 502. Required Reports Privileged </w:t>
      </w:r>
      <w:proofErr w:type="gramStart"/>
      <w:r w:rsidRPr="00B71395">
        <w:rPr>
          <w:rFonts w:ascii="Georgia" w:hAnsi="Georgia" w:cs="Georgia"/>
          <w:color w:val="252525"/>
          <w:sz w:val="26"/>
          <w:szCs w:val="26"/>
        </w:rPr>
        <w:t>By</w:t>
      </w:r>
      <w:proofErr w:type="gramEnd"/>
      <w:r w:rsidRPr="00B71395">
        <w:rPr>
          <w:rFonts w:ascii="Georgia" w:hAnsi="Georgia" w:cs="Georgia"/>
          <w:color w:val="252525"/>
          <w:sz w:val="26"/>
          <w:szCs w:val="26"/>
        </w:rPr>
        <w:t xml:space="preserve"> Statute</w:t>
      </w:r>
    </w:p>
    <w:p w14:paraId="703C3986" w14:textId="77777777" w:rsidR="005E0044" w:rsidRPr="00B71395" w:rsidRDefault="00E941DC" w:rsidP="005E0044">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300" w:name="co_anchor_ID1AD02E0B5A911DDB396C25BF2D8D"/>
      <w:bookmarkStart w:id="301" w:name="co_anchor_I3517D650CD0611E49E0F9BD1B81AA"/>
      <w:bookmarkStart w:id="302" w:name="co_pp_8b3b0000958a4_2"/>
      <w:bookmarkEnd w:id="300"/>
      <w:bookmarkEnd w:id="301"/>
      <w:bookmarkEnd w:id="302"/>
      <w:r w:rsidRPr="00B71395">
        <w:rPr>
          <w:rFonts w:ascii="Times New Roman" w:hAnsi="Times New Roman" w:cs="Times New Roman"/>
          <w:bCs/>
          <w:color w:val="000000"/>
          <w:sz w:val="26"/>
          <w:szCs w:val="26"/>
        </w:rPr>
        <w:t xml:space="preserve"> </w:t>
      </w:r>
      <w:r w:rsidR="005E0044" w:rsidRPr="00B71395">
        <w:rPr>
          <w:rFonts w:ascii="Times New Roman" w:hAnsi="Times New Roman" w:cs="Times New Roman"/>
          <w:bCs/>
          <w:color w:val="000000"/>
          <w:sz w:val="26"/>
          <w:szCs w:val="26"/>
        </w:rPr>
        <w:t>(a) In General.</w:t>
      </w:r>
      <w:r w:rsidR="005E0044" w:rsidRPr="00B71395">
        <w:rPr>
          <w:rFonts w:ascii="Times New Roman" w:hAnsi="Times New Roman" w:cs="Times New Roman"/>
          <w:color w:val="000000"/>
          <w:sz w:val="26"/>
          <w:szCs w:val="26"/>
        </w:rPr>
        <w:t xml:space="preserve"> If a law requiring a return or report to be made so provides:</w:t>
      </w:r>
    </w:p>
    <w:p w14:paraId="5177CCF4"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BFE8F78"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03" w:name="co_anchor_I3517D651CD0611E49E0F9BD1B81AA"/>
      <w:bookmarkEnd w:id="303"/>
    </w:p>
    <w:p w14:paraId="6FD2DED5" w14:textId="77777777" w:rsidR="005E0044" w:rsidRPr="00B71395" w:rsidRDefault="005E0044" w:rsidP="005E004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04" w:name="co_pp_7b9b000044381_2"/>
      <w:bookmarkEnd w:id="304"/>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a person, corporation, association, or other organization or entity--whether public or private--that makes the required return or report has a privilege to refuse to disclose it and to prevent any other person from disclosing it; and</w:t>
      </w:r>
    </w:p>
    <w:p w14:paraId="07BB957B"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2624C27"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05" w:name="co_anchor_I3517D652CD0611E49E0F9BD1B81AA"/>
      <w:bookmarkEnd w:id="305"/>
    </w:p>
    <w:p w14:paraId="50103E0C" w14:textId="77777777" w:rsidR="005E0044" w:rsidRPr="00B71395" w:rsidRDefault="005E0044" w:rsidP="005E004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06" w:name="co_pp_d86d0000be040_2"/>
      <w:bookmarkEnd w:id="306"/>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a public officer or agency to whom the return or report must be made has a privilege to refuse to disclose it.</w:t>
      </w:r>
    </w:p>
    <w:p w14:paraId="1A292FF3"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9212BBC"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07" w:name="co_anchor_I3517D653CD0611E49E0F9BD1B81AA"/>
      <w:bookmarkEnd w:id="307"/>
    </w:p>
    <w:p w14:paraId="48979673" w14:textId="77777777" w:rsidR="00E941DC" w:rsidRPr="00B71395" w:rsidRDefault="005E0044" w:rsidP="00E941DC">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308" w:name="co_pp_a83b000018c76_2"/>
      <w:bookmarkEnd w:id="308"/>
      <w:r w:rsidRPr="00B71395">
        <w:rPr>
          <w:rFonts w:ascii="Times New Roman" w:hAnsi="Times New Roman" w:cs="Times New Roman"/>
          <w:bCs/>
          <w:color w:val="000000"/>
          <w:sz w:val="26"/>
          <w:szCs w:val="26"/>
        </w:rPr>
        <w:t>(b) Exceptions.</w:t>
      </w:r>
      <w:r w:rsidRPr="00B71395">
        <w:rPr>
          <w:rFonts w:ascii="Times New Roman" w:hAnsi="Times New Roman" w:cs="Times New Roman"/>
          <w:color w:val="000000"/>
          <w:sz w:val="26"/>
          <w:szCs w:val="26"/>
        </w:rPr>
        <w:t xml:space="preserve"> This privilege does not apply in an action involving perjury, false statements, fraud in the return or report, or other failure to comply with the law in question.</w:t>
      </w:r>
      <w:r w:rsidRPr="00B71395">
        <w:rPr>
          <w:rFonts w:ascii="Georgia" w:hAnsi="Georgia" w:cs="Georgia"/>
          <w:color w:val="252525"/>
          <w:sz w:val="26"/>
          <w:szCs w:val="26"/>
        </w:rPr>
        <w:t xml:space="preserve"> </w:t>
      </w:r>
    </w:p>
    <w:p w14:paraId="7A739ABB" w14:textId="77777777" w:rsidR="00E941DC" w:rsidRPr="00B71395" w:rsidRDefault="00E941DC" w:rsidP="005E0044">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4003F9C9" w14:textId="77777777" w:rsidR="00773763" w:rsidRPr="00B71395" w:rsidRDefault="005E0044"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 xml:space="preserve"> </w:t>
      </w:r>
      <w:r w:rsidR="00773763" w:rsidRPr="00B71395">
        <w:rPr>
          <w:rFonts w:ascii="Georgia" w:hAnsi="Georgia" w:cs="Georgia"/>
          <w:color w:val="252525"/>
          <w:sz w:val="26"/>
          <w:szCs w:val="26"/>
        </w:rPr>
        <w:t>503. Lawyer-Client Privilege</w:t>
      </w:r>
    </w:p>
    <w:p w14:paraId="7392659D" w14:textId="77777777" w:rsidR="00773763" w:rsidRPr="00B71395" w:rsidRDefault="00773763" w:rsidP="00773763">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309" w:name="co_anchor_IDE3CF420B5A911DDAA3884F8AA31E"/>
      <w:bookmarkStart w:id="310" w:name="co_anchor_I351B7FD0CD0611E49E0F9BD1B81AA"/>
      <w:bookmarkStart w:id="311" w:name="co_pp_8b3b0000958a4_27"/>
      <w:bookmarkEnd w:id="309"/>
      <w:bookmarkEnd w:id="310"/>
      <w:bookmarkEnd w:id="311"/>
      <w:r w:rsidRPr="00B71395">
        <w:rPr>
          <w:rFonts w:ascii="Times New Roman" w:hAnsi="Times New Roman" w:cs="Times New Roman"/>
          <w:bCs/>
          <w:color w:val="000000"/>
          <w:sz w:val="26"/>
          <w:szCs w:val="26"/>
        </w:rPr>
        <w:t>(a) Definitions.</w:t>
      </w:r>
      <w:r w:rsidRPr="00B71395">
        <w:rPr>
          <w:rFonts w:ascii="Times New Roman" w:hAnsi="Times New Roman" w:cs="Times New Roman"/>
          <w:color w:val="000000"/>
          <w:sz w:val="26"/>
          <w:szCs w:val="26"/>
        </w:rPr>
        <w:t xml:space="preserve"> In this rule:</w:t>
      </w:r>
    </w:p>
    <w:p w14:paraId="525130D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FCABAA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12" w:name="co_anchor_I351B7FD1CD0611E49E0F9BD1B81AA"/>
      <w:bookmarkEnd w:id="312"/>
    </w:p>
    <w:p w14:paraId="6F66CA97"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13" w:name="co_pp_7b9b000044381_27"/>
      <w:bookmarkEnd w:id="313"/>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A “client” is a person, public officer, or corporation, association, or other organization or entity--whether public or private--that:</w:t>
      </w:r>
    </w:p>
    <w:p w14:paraId="5576F8B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0307A0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14" w:name="co_anchor_I351B7FD2CD0611E49E0F9BD1B81AA"/>
      <w:bookmarkEnd w:id="314"/>
    </w:p>
    <w:p w14:paraId="6EC6D19C"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315" w:name="co_pp_a5e1000094854_27"/>
      <w:bookmarkEnd w:id="315"/>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is rendered professional legal services by a lawyer; or</w:t>
      </w:r>
    </w:p>
    <w:p w14:paraId="5C6430C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AB10E4E"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16" w:name="co_anchor_I351B7FD3CD0611E49E0F9BD1B81AA"/>
      <w:bookmarkEnd w:id="316"/>
    </w:p>
    <w:p w14:paraId="457E740B"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317" w:name="co_pp_50660000823d1_27"/>
      <w:bookmarkEnd w:id="317"/>
      <w:r w:rsidRPr="00B71395">
        <w:rPr>
          <w:rFonts w:ascii="Times New Roman" w:hAnsi="Times New Roman" w:cs="Times New Roman"/>
          <w:bCs/>
          <w:color w:val="000000"/>
          <w:sz w:val="26"/>
          <w:szCs w:val="26"/>
        </w:rPr>
        <w:lastRenderedPageBreak/>
        <w:t>(B)</w:t>
      </w:r>
      <w:r w:rsidRPr="00B71395">
        <w:rPr>
          <w:rFonts w:ascii="Times New Roman" w:hAnsi="Times New Roman" w:cs="Times New Roman"/>
          <w:color w:val="000000"/>
          <w:sz w:val="26"/>
          <w:szCs w:val="26"/>
        </w:rPr>
        <w:t xml:space="preserve"> consults a lawyer with a view to obtaining professional legal services from the lawyer.</w:t>
      </w:r>
    </w:p>
    <w:p w14:paraId="1F369C3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D12E79C"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18" w:name="co_anchor_I351B7FD4CD0611E49E0F9BD1B81AA"/>
      <w:bookmarkEnd w:id="318"/>
    </w:p>
    <w:p w14:paraId="294BFD0D"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19" w:name="co_pp_d86d0000be040_27"/>
      <w:bookmarkEnd w:id="319"/>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A “client’s representative” is:</w:t>
      </w:r>
    </w:p>
    <w:p w14:paraId="6337AA1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9855AC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20" w:name="co_anchor_I351B7FD5CD0611E49E0F9BD1B81AA"/>
      <w:bookmarkEnd w:id="320"/>
    </w:p>
    <w:p w14:paraId="3BF821AA"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321" w:name="co_pp_b5120000f7a05_27"/>
      <w:bookmarkEnd w:id="321"/>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a person who has authority to obtain professional legal services for the client or to act for the client on the legal advice rendered; or</w:t>
      </w:r>
    </w:p>
    <w:p w14:paraId="39305864"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EBBC1C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22" w:name="co_anchor_I351B7FD6CD0611E49E0F9BD1B81AA"/>
      <w:bookmarkEnd w:id="322"/>
    </w:p>
    <w:p w14:paraId="5406CEA1"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323" w:name="co_pp_f93f00008d291_27"/>
      <w:bookmarkEnd w:id="323"/>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any other person who, to facilitate the rendition of professional legal services to the client, makes or receives a confidential communication while acting in the scope of employment for the client.</w:t>
      </w:r>
    </w:p>
    <w:p w14:paraId="2431EBAE"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A2B28FC"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24" w:name="co_anchor_I351B7FD7CD0611E49E0F9BD1B81AA"/>
      <w:bookmarkEnd w:id="324"/>
    </w:p>
    <w:p w14:paraId="54D01CEB"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25" w:name="co_pp_28cc0000ccca6_27"/>
      <w:bookmarkEnd w:id="325"/>
      <w:r w:rsidRPr="00B71395">
        <w:rPr>
          <w:rFonts w:ascii="Times New Roman" w:hAnsi="Times New Roman" w:cs="Times New Roman"/>
          <w:bCs/>
          <w:color w:val="000000"/>
          <w:sz w:val="26"/>
          <w:szCs w:val="26"/>
        </w:rPr>
        <w:t>(3)</w:t>
      </w:r>
      <w:r w:rsidRPr="00B71395">
        <w:rPr>
          <w:rFonts w:ascii="Times New Roman" w:hAnsi="Times New Roman" w:cs="Times New Roman"/>
          <w:color w:val="000000"/>
          <w:sz w:val="26"/>
          <w:szCs w:val="26"/>
        </w:rPr>
        <w:t xml:space="preserve"> A “lawyer” is a person authorized, or who the client reasonably believes is authorized, to practice law in any state or nation.</w:t>
      </w:r>
    </w:p>
    <w:p w14:paraId="4EF2474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FA440F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26" w:name="co_anchor_I351B7FD8CD0611E49E0F9BD1B81AA"/>
      <w:bookmarkEnd w:id="326"/>
    </w:p>
    <w:p w14:paraId="1B5CE7A0"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27" w:name="co_pp_d40e000072291_27"/>
      <w:bookmarkEnd w:id="327"/>
      <w:r w:rsidRPr="00B71395">
        <w:rPr>
          <w:rFonts w:ascii="Times New Roman" w:hAnsi="Times New Roman" w:cs="Times New Roman"/>
          <w:bCs/>
          <w:color w:val="000000"/>
          <w:sz w:val="26"/>
          <w:szCs w:val="26"/>
        </w:rPr>
        <w:t>(4)</w:t>
      </w:r>
      <w:r w:rsidRPr="00B71395">
        <w:rPr>
          <w:rFonts w:ascii="Times New Roman" w:hAnsi="Times New Roman" w:cs="Times New Roman"/>
          <w:color w:val="000000"/>
          <w:sz w:val="26"/>
          <w:szCs w:val="26"/>
        </w:rPr>
        <w:t xml:space="preserve"> A “lawyer’s representative” is:</w:t>
      </w:r>
    </w:p>
    <w:p w14:paraId="562E98D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4A9BD3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28" w:name="co_anchor_I351B7FD9CD0611E49E0F9BD1B81AA"/>
      <w:bookmarkEnd w:id="328"/>
    </w:p>
    <w:p w14:paraId="0ECD4D77"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329" w:name="co_pp_08d30000fbae5_27"/>
      <w:bookmarkEnd w:id="329"/>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one employed by the lawyer to assist in the rendition of professional legal services; or</w:t>
      </w:r>
    </w:p>
    <w:p w14:paraId="7521773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FE7608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30" w:name="co_anchor_I351B7FDACD0611E49E0F9BD1B81AA"/>
      <w:bookmarkEnd w:id="330"/>
    </w:p>
    <w:p w14:paraId="0A6F1C73"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331" w:name="co_pp_7f0000008ef57_27"/>
      <w:bookmarkEnd w:id="331"/>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an accountant who is reasonably necessary for the lawyer’s rendition of professional legal services.</w:t>
      </w:r>
    </w:p>
    <w:p w14:paraId="63A30F7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196129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32" w:name="co_anchor_I351B7FDBCD0611E49E0F9BD1B81AA"/>
      <w:bookmarkEnd w:id="332"/>
    </w:p>
    <w:p w14:paraId="7553FF12"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33" w:name="co_pp_488b0000d05e2_27"/>
      <w:bookmarkEnd w:id="333"/>
      <w:r w:rsidRPr="00B71395">
        <w:rPr>
          <w:rFonts w:ascii="Times New Roman" w:hAnsi="Times New Roman" w:cs="Times New Roman"/>
          <w:bCs/>
          <w:color w:val="000000"/>
          <w:sz w:val="26"/>
          <w:szCs w:val="26"/>
        </w:rPr>
        <w:t>(5)</w:t>
      </w:r>
      <w:r w:rsidRPr="00B71395">
        <w:rPr>
          <w:rFonts w:ascii="Times New Roman" w:hAnsi="Times New Roman" w:cs="Times New Roman"/>
          <w:color w:val="000000"/>
          <w:sz w:val="26"/>
          <w:szCs w:val="26"/>
        </w:rPr>
        <w:t xml:space="preserve"> A communication is “confidential” if not intended to be disclosed to third persons other than those:</w:t>
      </w:r>
    </w:p>
    <w:p w14:paraId="326D5C0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870AC7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34" w:name="co_anchor_I351B7FDCCD0611E49E0F9BD1B81AA"/>
      <w:bookmarkEnd w:id="334"/>
    </w:p>
    <w:p w14:paraId="05946FD4"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335" w:name="co_pp_3af9000087301_27"/>
      <w:bookmarkEnd w:id="335"/>
      <w:r w:rsidRPr="00B71395">
        <w:rPr>
          <w:rFonts w:ascii="Times New Roman" w:hAnsi="Times New Roman" w:cs="Times New Roman"/>
          <w:bCs/>
          <w:color w:val="000000"/>
          <w:sz w:val="26"/>
          <w:szCs w:val="26"/>
        </w:rPr>
        <w:lastRenderedPageBreak/>
        <w:t>(A)</w:t>
      </w:r>
      <w:r w:rsidRPr="00B71395">
        <w:rPr>
          <w:rFonts w:ascii="Times New Roman" w:hAnsi="Times New Roman" w:cs="Times New Roman"/>
          <w:color w:val="000000"/>
          <w:sz w:val="26"/>
          <w:szCs w:val="26"/>
        </w:rPr>
        <w:t xml:space="preserve"> to whom disclosure is made to further the rendition of professional legal services to the client; or</w:t>
      </w:r>
    </w:p>
    <w:p w14:paraId="2A92C66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BD1FB3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36" w:name="co_anchor_I351B7FDDCD0611E49E0F9BD1B81AA"/>
      <w:bookmarkEnd w:id="336"/>
    </w:p>
    <w:p w14:paraId="21A0383E"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337" w:name="co_pp_d4ac000005170_27"/>
      <w:bookmarkEnd w:id="337"/>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reasonably necessary to transmit the communication.</w:t>
      </w:r>
    </w:p>
    <w:p w14:paraId="1A9A574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E12ED7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38" w:name="co_anchor_I351B7FDECD0611E49E0F9BD1B81AA"/>
      <w:bookmarkEnd w:id="338"/>
    </w:p>
    <w:p w14:paraId="272D1B04"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bCs/>
          <w:color w:val="000000"/>
          <w:sz w:val="26"/>
          <w:szCs w:val="26"/>
        </w:rPr>
      </w:pPr>
      <w:bookmarkStart w:id="339" w:name="co_pp_a83b000018c76_27"/>
      <w:bookmarkEnd w:id="339"/>
      <w:r w:rsidRPr="00B71395">
        <w:rPr>
          <w:rFonts w:ascii="Times New Roman" w:hAnsi="Times New Roman" w:cs="Times New Roman"/>
          <w:bCs/>
          <w:color w:val="000000"/>
          <w:sz w:val="26"/>
          <w:szCs w:val="26"/>
        </w:rPr>
        <w:t>(b) Rules of Privilege.</w:t>
      </w:r>
    </w:p>
    <w:p w14:paraId="08723D0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19CD1F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40" w:name="co_anchor_I351B7FDFCD0611E49E0F9BD1B81AA"/>
      <w:bookmarkEnd w:id="340"/>
    </w:p>
    <w:p w14:paraId="1830046B"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41" w:name="co_pp_3fed000053a85_27"/>
      <w:bookmarkEnd w:id="341"/>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General Rule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client has a privilege to refuse to disclose and to prevent any other person from disclosing confidential communications made to facilitate the rendition of professional legal services to the client:</w:t>
      </w:r>
    </w:p>
    <w:p w14:paraId="052630E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52DB71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42" w:name="co_anchor_I351B7FE0CD0611E49E0F9BD1B81AA"/>
      <w:bookmarkEnd w:id="342"/>
    </w:p>
    <w:p w14:paraId="65D61CFC"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343" w:name="co_pp_8b16000077793_27"/>
      <w:bookmarkEnd w:id="343"/>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between the client or the client’s representative and the client’s lawyer or the lawyer’s representative;</w:t>
      </w:r>
    </w:p>
    <w:p w14:paraId="6222E6C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FFB79F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44" w:name="co_anchor_I351B7FE1CD0611E49E0F9BD1B81AA"/>
      <w:bookmarkEnd w:id="344"/>
    </w:p>
    <w:p w14:paraId="1D81E7BF"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345" w:name="co_pp_2a4b0000e5562_27"/>
      <w:bookmarkEnd w:id="345"/>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between the client’s lawyer and the lawyer’s representative;</w:t>
      </w:r>
    </w:p>
    <w:p w14:paraId="1BA4521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9EE360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46" w:name="co_anchor_I351B7FE2CD0611E49E0F9BD1B81AA"/>
      <w:bookmarkEnd w:id="346"/>
    </w:p>
    <w:p w14:paraId="129BF6E0"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347" w:name="co_pp_c6a2000092f87_27"/>
      <w:bookmarkEnd w:id="347"/>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by the client, the client’s representative, the client’s lawyer, or the lawyer’s representative to a lawyer representing another party in a pending action or that lawyer’s representative, if the communications concern a matter of common interest in the pending action;</w:t>
      </w:r>
    </w:p>
    <w:p w14:paraId="045AAFA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611E0C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48" w:name="co_anchor_I351B7FE3CD0611E49E0F9BD1B81AA"/>
      <w:bookmarkEnd w:id="348"/>
    </w:p>
    <w:p w14:paraId="16E81758"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349" w:name="co_pp_c0ec0000e3522_27"/>
      <w:bookmarkEnd w:id="349"/>
      <w:r w:rsidRPr="00B71395">
        <w:rPr>
          <w:rFonts w:ascii="Times New Roman" w:hAnsi="Times New Roman" w:cs="Times New Roman"/>
          <w:bCs/>
          <w:color w:val="000000"/>
          <w:sz w:val="26"/>
          <w:szCs w:val="26"/>
        </w:rPr>
        <w:t>(D)</w:t>
      </w:r>
      <w:r w:rsidRPr="00B71395">
        <w:rPr>
          <w:rFonts w:ascii="Times New Roman" w:hAnsi="Times New Roman" w:cs="Times New Roman"/>
          <w:color w:val="000000"/>
          <w:sz w:val="26"/>
          <w:szCs w:val="26"/>
        </w:rPr>
        <w:t xml:space="preserve"> between the client’s representatives or between the client and the client’s representative; or</w:t>
      </w:r>
    </w:p>
    <w:p w14:paraId="60D44C8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B88D4C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50" w:name="co_anchor_I351B7FE4CD0611E49E0F9BD1B81AA"/>
      <w:bookmarkEnd w:id="350"/>
    </w:p>
    <w:p w14:paraId="5B5781D3"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351" w:name="co_pp_988100001f924_27"/>
      <w:bookmarkEnd w:id="351"/>
      <w:r w:rsidRPr="00B71395">
        <w:rPr>
          <w:rFonts w:ascii="Times New Roman" w:hAnsi="Times New Roman" w:cs="Times New Roman"/>
          <w:bCs/>
          <w:color w:val="000000"/>
          <w:sz w:val="26"/>
          <w:szCs w:val="26"/>
        </w:rPr>
        <w:t>(E)</w:t>
      </w:r>
      <w:r w:rsidRPr="00B71395">
        <w:rPr>
          <w:rFonts w:ascii="Times New Roman" w:hAnsi="Times New Roman" w:cs="Times New Roman"/>
          <w:color w:val="000000"/>
          <w:sz w:val="26"/>
          <w:szCs w:val="26"/>
        </w:rPr>
        <w:t xml:space="preserve"> among lawyers and their representatives representing the same client.</w:t>
      </w:r>
    </w:p>
    <w:p w14:paraId="471C69F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8195124"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52" w:name="co_anchor_I351B7FE5CD0611E49E0F9BD1B81AA"/>
      <w:bookmarkEnd w:id="352"/>
    </w:p>
    <w:p w14:paraId="6E4A9EF4"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53" w:name="co_pp_c0ae00006c482_27"/>
      <w:bookmarkEnd w:id="353"/>
      <w:r w:rsidRPr="00B71395">
        <w:rPr>
          <w:rFonts w:ascii="Times New Roman" w:hAnsi="Times New Roman" w:cs="Times New Roman"/>
          <w:bCs/>
          <w:color w:val="000000"/>
          <w:sz w:val="26"/>
          <w:szCs w:val="26"/>
        </w:rPr>
        <w:lastRenderedPageBreak/>
        <w:t xml:space="preserve">(2) </w:t>
      </w:r>
      <w:r w:rsidRPr="00B71395">
        <w:rPr>
          <w:rFonts w:ascii="Times New Roman" w:hAnsi="Times New Roman" w:cs="Times New Roman"/>
          <w:bCs/>
          <w:i/>
          <w:iCs/>
          <w:color w:val="000000"/>
          <w:sz w:val="26"/>
          <w:szCs w:val="26"/>
        </w:rPr>
        <w:t>Special Rule in a Criminal Case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In a criminal case, a client has a privilege to prevent a lawyer or lawyer’s representative from disclosing any other fact that came to the knowledge of the lawyer or the lawyer’s representative by reason of the attorney-client relationship.</w:t>
      </w:r>
    </w:p>
    <w:p w14:paraId="3FC0DE6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521786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54" w:name="co_anchor_I351B7FE6CD0611E49E0F9BD1B81AA"/>
      <w:bookmarkEnd w:id="354"/>
    </w:p>
    <w:p w14:paraId="5013DBFB"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355" w:name="co_pp_4b24000003ba5_27"/>
      <w:bookmarkEnd w:id="355"/>
      <w:r w:rsidRPr="00B71395">
        <w:rPr>
          <w:rFonts w:ascii="Times New Roman" w:hAnsi="Times New Roman" w:cs="Times New Roman"/>
          <w:bCs/>
          <w:color w:val="000000"/>
          <w:sz w:val="26"/>
          <w:szCs w:val="26"/>
        </w:rPr>
        <w:t>(c) Who May Claim.</w:t>
      </w:r>
      <w:r w:rsidRPr="00B71395">
        <w:rPr>
          <w:rFonts w:ascii="Times New Roman" w:hAnsi="Times New Roman" w:cs="Times New Roman"/>
          <w:color w:val="000000"/>
          <w:sz w:val="26"/>
          <w:szCs w:val="26"/>
        </w:rPr>
        <w:t xml:space="preserve"> The privilege may be claimed by:</w:t>
      </w:r>
    </w:p>
    <w:p w14:paraId="24EB159C"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9A8CAF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56" w:name="co_anchor_I351B7FE7CD0611E49E0F9BD1B81AA"/>
      <w:bookmarkEnd w:id="356"/>
    </w:p>
    <w:p w14:paraId="0B7EBED9"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57" w:name="co_pp_10c0000001331_27"/>
      <w:bookmarkEnd w:id="357"/>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the client;</w:t>
      </w:r>
    </w:p>
    <w:p w14:paraId="186C33E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A0FA05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58" w:name="co_anchor_I351B7FE8CD0611E49E0F9BD1B81AA"/>
      <w:bookmarkEnd w:id="358"/>
    </w:p>
    <w:p w14:paraId="14874D1A"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59" w:name="co_pp_fcf30000ea9c4_27"/>
      <w:bookmarkEnd w:id="359"/>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the client’s guardian or conservator;</w:t>
      </w:r>
    </w:p>
    <w:p w14:paraId="25A59EF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DD005E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60" w:name="co_anchor_I351B7FE9CD0611E49E0F9BD1B81AA"/>
      <w:bookmarkEnd w:id="360"/>
    </w:p>
    <w:p w14:paraId="107F5426"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61" w:name="co_pp_b1b5000051ac5_27"/>
      <w:bookmarkEnd w:id="361"/>
      <w:r w:rsidRPr="00B71395">
        <w:rPr>
          <w:rFonts w:ascii="Times New Roman" w:hAnsi="Times New Roman" w:cs="Times New Roman"/>
          <w:bCs/>
          <w:color w:val="000000"/>
          <w:sz w:val="26"/>
          <w:szCs w:val="26"/>
        </w:rPr>
        <w:t>(3)</w:t>
      </w:r>
      <w:r w:rsidRPr="00B71395">
        <w:rPr>
          <w:rFonts w:ascii="Times New Roman" w:hAnsi="Times New Roman" w:cs="Times New Roman"/>
          <w:color w:val="000000"/>
          <w:sz w:val="26"/>
          <w:szCs w:val="26"/>
        </w:rPr>
        <w:t xml:space="preserve"> a deceased client’s personal representative; or</w:t>
      </w:r>
    </w:p>
    <w:p w14:paraId="7FCBF87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F08C69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62" w:name="co_anchor_I351B7FEACD0611E49E0F9BD1B81AA"/>
      <w:bookmarkEnd w:id="362"/>
    </w:p>
    <w:p w14:paraId="1EB6D649"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63" w:name="co_pp_0c120000563a1_27"/>
      <w:bookmarkEnd w:id="363"/>
      <w:r w:rsidRPr="00B71395">
        <w:rPr>
          <w:rFonts w:ascii="Times New Roman" w:hAnsi="Times New Roman" w:cs="Times New Roman"/>
          <w:bCs/>
          <w:color w:val="000000"/>
          <w:sz w:val="26"/>
          <w:szCs w:val="26"/>
        </w:rPr>
        <w:t>(4)</w:t>
      </w:r>
      <w:r w:rsidRPr="00B71395">
        <w:rPr>
          <w:rFonts w:ascii="Times New Roman" w:hAnsi="Times New Roman" w:cs="Times New Roman"/>
          <w:color w:val="000000"/>
          <w:sz w:val="26"/>
          <w:szCs w:val="26"/>
        </w:rPr>
        <w:t xml:space="preserve"> the successor, trustee, or similar representative of a corporation, association, or other organization or entity--whether or not in existence.</w:t>
      </w:r>
    </w:p>
    <w:p w14:paraId="6747830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D7AEC4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64" w:name="co_anchor_I351B7FEBCD0611E49E0F9BD1B81AA"/>
      <w:bookmarkEnd w:id="364"/>
    </w:p>
    <w:p w14:paraId="2FC72ADF" w14:textId="77777777" w:rsidR="00773763" w:rsidRPr="00B71395" w:rsidRDefault="00773763" w:rsidP="00773763">
      <w:pPr>
        <w:widowControl w:val="0"/>
        <w:autoSpaceDE w:val="0"/>
        <w:autoSpaceDN w:val="0"/>
        <w:adjustRightInd w:val="0"/>
        <w:spacing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The person who was the client’s lawyer or the lawyer’s representative when the communication was made may claim the privilege on the client’s behalf--and is presumed to have authority to do so.</w:t>
      </w:r>
    </w:p>
    <w:p w14:paraId="06C4870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C7BEA9C"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65" w:name="co_anchor_I351B7FECCD0611E49E0F9BD1B81AA"/>
      <w:bookmarkEnd w:id="365"/>
    </w:p>
    <w:p w14:paraId="78E433D1"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366" w:name="co_pp_5ba1000067d06_27"/>
      <w:bookmarkEnd w:id="366"/>
      <w:r w:rsidRPr="00B71395">
        <w:rPr>
          <w:rFonts w:ascii="Times New Roman" w:hAnsi="Times New Roman" w:cs="Times New Roman"/>
          <w:bCs/>
          <w:color w:val="000000"/>
          <w:sz w:val="26"/>
          <w:szCs w:val="26"/>
        </w:rPr>
        <w:t>(d) Exceptions.</w:t>
      </w:r>
      <w:r w:rsidRPr="00B71395">
        <w:rPr>
          <w:rFonts w:ascii="Times New Roman" w:hAnsi="Times New Roman" w:cs="Times New Roman"/>
          <w:color w:val="000000"/>
          <w:sz w:val="26"/>
          <w:szCs w:val="26"/>
        </w:rPr>
        <w:t xml:space="preserve"> This privilege does not apply:</w:t>
      </w:r>
    </w:p>
    <w:p w14:paraId="65A4CE4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E89CB8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67" w:name="co_anchor_I351B7FEDCD0611E49E0F9BD1B81AA"/>
      <w:bookmarkEnd w:id="367"/>
    </w:p>
    <w:p w14:paraId="07532A62"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68" w:name="co_pp_e07e0000a9f57_27"/>
      <w:bookmarkEnd w:id="368"/>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Furtherance of Crime or Fraud</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If the lawyer’s services were sought or obtained to enable or aid anyone to commit or plan to commit what the client knew or reasonably should have known to be a crime or fraud.</w:t>
      </w:r>
    </w:p>
    <w:p w14:paraId="1C8DA7C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16A3D4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69" w:name="co_anchor_I351B7FEECD0611E49E0F9BD1B81AA"/>
      <w:bookmarkEnd w:id="369"/>
    </w:p>
    <w:p w14:paraId="63BDD1A4"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70" w:name="co_pp_4be3000003be5_27"/>
      <w:bookmarkEnd w:id="370"/>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Claimants Through Same Deceased Client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If the communication is relevant to an </w:t>
      </w:r>
      <w:r w:rsidRPr="00B71395">
        <w:rPr>
          <w:rFonts w:ascii="Times New Roman" w:hAnsi="Times New Roman" w:cs="Times New Roman"/>
          <w:color w:val="000000"/>
          <w:sz w:val="26"/>
          <w:szCs w:val="26"/>
        </w:rPr>
        <w:lastRenderedPageBreak/>
        <w:t>issue between parties claiming through the same deceased client.</w:t>
      </w:r>
    </w:p>
    <w:p w14:paraId="04205C4C"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88174C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71" w:name="co_anchor_I351B7FEFCD0611E49E0F9BD1B81AA"/>
      <w:bookmarkEnd w:id="371"/>
    </w:p>
    <w:p w14:paraId="4969AD5D"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72" w:name="co_pp_17df000040924_27"/>
      <w:bookmarkEnd w:id="372"/>
      <w:r w:rsidRPr="00B71395">
        <w:rPr>
          <w:rFonts w:ascii="Times New Roman" w:hAnsi="Times New Roman" w:cs="Times New Roman"/>
          <w:bCs/>
          <w:color w:val="000000"/>
          <w:sz w:val="26"/>
          <w:szCs w:val="26"/>
        </w:rPr>
        <w:t xml:space="preserve">(3) </w:t>
      </w:r>
      <w:r w:rsidRPr="00B71395">
        <w:rPr>
          <w:rFonts w:ascii="Times New Roman" w:hAnsi="Times New Roman" w:cs="Times New Roman"/>
          <w:bCs/>
          <w:i/>
          <w:iCs/>
          <w:color w:val="000000"/>
          <w:sz w:val="26"/>
          <w:szCs w:val="26"/>
        </w:rPr>
        <w:t xml:space="preserve">Breach of Duty </w:t>
      </w:r>
      <w:proofErr w:type="gramStart"/>
      <w:r w:rsidRPr="00B71395">
        <w:rPr>
          <w:rFonts w:ascii="Times New Roman" w:hAnsi="Times New Roman" w:cs="Times New Roman"/>
          <w:bCs/>
          <w:i/>
          <w:iCs/>
          <w:color w:val="000000"/>
          <w:sz w:val="26"/>
          <w:szCs w:val="26"/>
        </w:rPr>
        <w:t>By</w:t>
      </w:r>
      <w:proofErr w:type="gramEnd"/>
      <w:r w:rsidRPr="00B71395">
        <w:rPr>
          <w:rFonts w:ascii="Times New Roman" w:hAnsi="Times New Roman" w:cs="Times New Roman"/>
          <w:bCs/>
          <w:i/>
          <w:iCs/>
          <w:color w:val="000000"/>
          <w:sz w:val="26"/>
          <w:szCs w:val="26"/>
        </w:rPr>
        <w:t xml:space="preserve"> a Lawyer or Client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If the communication is relevant to an issue of breach of duty by a lawyer to the client or by a client to the lawyer.</w:t>
      </w:r>
    </w:p>
    <w:p w14:paraId="762CB60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C50244E"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73" w:name="co_anchor_I351B7FF0CD0611E49E0F9BD1B81AA"/>
      <w:bookmarkEnd w:id="373"/>
    </w:p>
    <w:p w14:paraId="198D7E42"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74" w:name="co_pp_20c3000034ad5_27"/>
      <w:bookmarkEnd w:id="374"/>
      <w:r w:rsidRPr="00B71395">
        <w:rPr>
          <w:rFonts w:ascii="Times New Roman" w:hAnsi="Times New Roman" w:cs="Times New Roman"/>
          <w:bCs/>
          <w:color w:val="000000"/>
          <w:sz w:val="26"/>
          <w:szCs w:val="26"/>
        </w:rPr>
        <w:t xml:space="preserve">(4) </w:t>
      </w:r>
      <w:r w:rsidRPr="00B71395">
        <w:rPr>
          <w:rFonts w:ascii="Times New Roman" w:hAnsi="Times New Roman" w:cs="Times New Roman"/>
          <w:bCs/>
          <w:i/>
          <w:iCs/>
          <w:color w:val="000000"/>
          <w:sz w:val="26"/>
          <w:szCs w:val="26"/>
        </w:rPr>
        <w:t xml:space="preserve">Document Attested </w:t>
      </w:r>
      <w:proofErr w:type="gramStart"/>
      <w:r w:rsidRPr="00B71395">
        <w:rPr>
          <w:rFonts w:ascii="Times New Roman" w:hAnsi="Times New Roman" w:cs="Times New Roman"/>
          <w:bCs/>
          <w:i/>
          <w:iCs/>
          <w:color w:val="000000"/>
          <w:sz w:val="26"/>
          <w:szCs w:val="26"/>
        </w:rPr>
        <w:t>By</w:t>
      </w:r>
      <w:proofErr w:type="gramEnd"/>
      <w:r w:rsidRPr="00B71395">
        <w:rPr>
          <w:rFonts w:ascii="Times New Roman" w:hAnsi="Times New Roman" w:cs="Times New Roman"/>
          <w:bCs/>
          <w:i/>
          <w:iCs/>
          <w:color w:val="000000"/>
          <w:sz w:val="26"/>
          <w:szCs w:val="26"/>
        </w:rPr>
        <w:t xml:space="preserve"> a Lawyer</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If the communication is relevant to an issue concerning an attested document to which the lawyer is an attesting witness.</w:t>
      </w:r>
    </w:p>
    <w:p w14:paraId="64316D1C"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733C1C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75" w:name="co_anchor_I351B7FF1CD0611E49E0F9BD1B81AA"/>
      <w:bookmarkEnd w:id="375"/>
    </w:p>
    <w:p w14:paraId="779E0419"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76" w:name="co_pp_2eb800003b6b3_27"/>
      <w:bookmarkEnd w:id="376"/>
      <w:r w:rsidRPr="00B71395">
        <w:rPr>
          <w:rFonts w:ascii="Times New Roman" w:hAnsi="Times New Roman" w:cs="Times New Roman"/>
          <w:bCs/>
          <w:color w:val="000000"/>
          <w:sz w:val="26"/>
          <w:szCs w:val="26"/>
        </w:rPr>
        <w:t xml:space="preserve">(5) </w:t>
      </w:r>
      <w:r w:rsidRPr="00B71395">
        <w:rPr>
          <w:rFonts w:ascii="Times New Roman" w:hAnsi="Times New Roman" w:cs="Times New Roman"/>
          <w:bCs/>
          <w:i/>
          <w:iCs/>
          <w:color w:val="000000"/>
          <w:sz w:val="26"/>
          <w:szCs w:val="26"/>
        </w:rPr>
        <w:t>Joint Clients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If the communication:</w:t>
      </w:r>
    </w:p>
    <w:p w14:paraId="0410293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B0B1A9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77" w:name="co_anchor_I351B7FF2CD0611E49E0F9BD1B81AA"/>
      <w:bookmarkEnd w:id="377"/>
    </w:p>
    <w:p w14:paraId="740828B6"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378" w:name="co_pp_ddda00006a1c0_27"/>
      <w:bookmarkEnd w:id="378"/>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is offered in an action between clients who retained or consulted a lawyer in common;</w:t>
      </w:r>
    </w:p>
    <w:p w14:paraId="780EB2BE"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6EC212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79" w:name="co_anchor_I351B7FF3CD0611E49E0F9BD1B81AA"/>
      <w:bookmarkEnd w:id="379"/>
    </w:p>
    <w:p w14:paraId="0BBFBD71"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380" w:name="co_pp_06900000328d4_27"/>
      <w:bookmarkEnd w:id="380"/>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was made by any of the clients to the lawyer; and</w:t>
      </w:r>
    </w:p>
    <w:p w14:paraId="55D3525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70ADFF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81" w:name="co_anchor_I351B7FF4CD0611E49E0F9BD1B81AA"/>
      <w:bookmarkEnd w:id="381"/>
    </w:p>
    <w:p w14:paraId="673E28EB"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382" w:name="co_pp_9d090000dfc16_27"/>
      <w:bookmarkEnd w:id="382"/>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is relevant to a matter of common interest between the clients.</w:t>
      </w:r>
    </w:p>
    <w:p w14:paraId="56B4AFB0"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Times New Roman" w:hAnsi="Times New Roman" w:cs="Times New Roman"/>
          <w:color w:val="000000"/>
          <w:sz w:val="26"/>
          <w:szCs w:val="26"/>
        </w:rPr>
      </w:pPr>
    </w:p>
    <w:p w14:paraId="6CC4D77D"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Times New Roman" w:hAnsi="Times New Roman" w:cs="Times New Roman"/>
          <w:color w:val="000000"/>
          <w:sz w:val="26"/>
          <w:szCs w:val="26"/>
        </w:rPr>
        <w:t> </w:t>
      </w:r>
      <w:r w:rsidRPr="00B71395">
        <w:rPr>
          <w:rFonts w:ascii="Georgia" w:hAnsi="Georgia" w:cs="Georgia"/>
          <w:color w:val="252525"/>
          <w:sz w:val="26"/>
          <w:szCs w:val="26"/>
        </w:rPr>
        <w:t>Rule 504. Spousal Privileges</w:t>
      </w:r>
    </w:p>
    <w:p w14:paraId="568BCD78" w14:textId="77777777" w:rsidR="00773763" w:rsidRPr="00B71395" w:rsidRDefault="00773763" w:rsidP="00773763">
      <w:pPr>
        <w:widowControl w:val="0"/>
        <w:autoSpaceDE w:val="0"/>
        <w:autoSpaceDN w:val="0"/>
        <w:adjustRightInd w:val="0"/>
        <w:spacing w:before="520" w:after="0" w:line="240" w:lineRule="auto"/>
        <w:jc w:val="both"/>
        <w:rPr>
          <w:rFonts w:ascii="Times New Roman" w:hAnsi="Times New Roman" w:cs="Times New Roman"/>
          <w:bCs/>
          <w:color w:val="000000"/>
          <w:sz w:val="26"/>
          <w:szCs w:val="26"/>
        </w:rPr>
      </w:pPr>
      <w:bookmarkStart w:id="383" w:name="co_anchor_IEF8B7EE0B5A911DDB569A0BD8572D"/>
      <w:bookmarkStart w:id="384" w:name="co_anchor_I3531EE00CD0611E49E0F9BD1B81AA"/>
      <w:bookmarkEnd w:id="383"/>
      <w:bookmarkEnd w:id="384"/>
      <w:r w:rsidRPr="00B71395">
        <w:rPr>
          <w:rFonts w:ascii="Times New Roman" w:hAnsi="Times New Roman" w:cs="Times New Roman"/>
          <w:bCs/>
          <w:color w:val="000000"/>
          <w:sz w:val="26"/>
          <w:szCs w:val="26"/>
        </w:rPr>
        <w:t>(a) Confidential Communication Privilege.</w:t>
      </w:r>
    </w:p>
    <w:p w14:paraId="4C56668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9A9605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85" w:name="co_anchor_I3531EE01CD0611E49E0F9BD1B81AA"/>
      <w:bookmarkEnd w:id="385"/>
    </w:p>
    <w:p w14:paraId="61E245D1"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Definition</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communication is “confidential” if a person makes it privately to the person’s spouse and does not intend its disclosure to any other person.</w:t>
      </w:r>
    </w:p>
    <w:p w14:paraId="409D5D0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007E52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86" w:name="co_anchor_I3531EE02CD0611E49E0F9BD1B81AA"/>
      <w:bookmarkEnd w:id="386"/>
    </w:p>
    <w:p w14:paraId="79EE3DA3"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General Rule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person has a privilege to refuse to disclose and to prevent any other </w:t>
      </w:r>
      <w:r w:rsidRPr="00B71395">
        <w:rPr>
          <w:rFonts w:ascii="Times New Roman" w:hAnsi="Times New Roman" w:cs="Times New Roman"/>
          <w:color w:val="000000"/>
          <w:sz w:val="26"/>
          <w:szCs w:val="26"/>
        </w:rPr>
        <w:lastRenderedPageBreak/>
        <w:t>person from disclosing a confidential communication made to the person’s spouse while they were married. This privilege survives termination of the marriage.</w:t>
      </w:r>
    </w:p>
    <w:p w14:paraId="43BF92D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7705ED4"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87" w:name="co_anchor_I3531EE03CD0611E49E0F9BD1B81AA"/>
      <w:bookmarkEnd w:id="387"/>
    </w:p>
    <w:p w14:paraId="1CF2AB02"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88" w:name="co_pp_28cc0000ccca6_17"/>
      <w:bookmarkEnd w:id="388"/>
      <w:r w:rsidRPr="00B71395">
        <w:rPr>
          <w:rFonts w:ascii="Times New Roman" w:hAnsi="Times New Roman" w:cs="Times New Roman"/>
          <w:bCs/>
          <w:color w:val="000000"/>
          <w:sz w:val="26"/>
          <w:szCs w:val="26"/>
        </w:rPr>
        <w:t xml:space="preserve">(3) </w:t>
      </w:r>
      <w:r w:rsidRPr="00B71395">
        <w:rPr>
          <w:rFonts w:ascii="Times New Roman" w:hAnsi="Times New Roman" w:cs="Times New Roman"/>
          <w:bCs/>
          <w:i/>
          <w:iCs/>
          <w:color w:val="000000"/>
          <w:sz w:val="26"/>
          <w:szCs w:val="26"/>
        </w:rPr>
        <w:t>Who May Claim</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The privilege may be claimed by:</w:t>
      </w:r>
    </w:p>
    <w:p w14:paraId="249723D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547178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89" w:name="co_anchor_I3531EE04CD0611E49E0F9BD1B81AA"/>
      <w:bookmarkEnd w:id="389"/>
    </w:p>
    <w:p w14:paraId="235F15ED"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390" w:name="co_pp_51d0000021cd6_17"/>
      <w:bookmarkEnd w:id="390"/>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the communicating spouse;</w:t>
      </w:r>
    </w:p>
    <w:p w14:paraId="11D8E43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8B6DD0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91" w:name="co_anchor_I3531EE05CD0611E49E0F9BD1B81AA"/>
      <w:bookmarkEnd w:id="391"/>
    </w:p>
    <w:p w14:paraId="2A4A3C59"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392" w:name="co_pp_27d200007c2a1_17"/>
      <w:bookmarkEnd w:id="392"/>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the guardian of a communicating spouse who is incompetent; or</w:t>
      </w:r>
    </w:p>
    <w:p w14:paraId="7CF9DDE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8C2A9E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93" w:name="co_anchor_I3531EE06CD0611E49E0F9BD1B81AA"/>
      <w:bookmarkEnd w:id="393"/>
    </w:p>
    <w:p w14:paraId="7EFCEBBD"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394" w:name="co_pp_a6680000a5140_17"/>
      <w:bookmarkEnd w:id="394"/>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the personal representative of a communicating spouse who is deceased.</w:t>
      </w:r>
    </w:p>
    <w:p w14:paraId="47ECB64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F19D57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95" w:name="co_anchor_I3531EE07CD0611E49E0F9BD1B81AA"/>
      <w:bookmarkEnd w:id="395"/>
    </w:p>
    <w:p w14:paraId="7D1F83AE" w14:textId="77777777" w:rsidR="00773763" w:rsidRPr="00B71395" w:rsidRDefault="00773763" w:rsidP="00773763">
      <w:pPr>
        <w:widowControl w:val="0"/>
        <w:autoSpaceDE w:val="0"/>
        <w:autoSpaceDN w:val="0"/>
        <w:adjustRightInd w:val="0"/>
        <w:spacing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The other spouse may claim the privilege on the communicating spouse’s behalf--and is presumed to have authority to do so.</w:t>
      </w:r>
    </w:p>
    <w:p w14:paraId="3D0BACA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3EBB26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96" w:name="co_anchor_I3531EE08CD0611E49E0F9BD1B81AA"/>
      <w:bookmarkEnd w:id="396"/>
    </w:p>
    <w:p w14:paraId="0426E4B2"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397" w:name="co_pp_d40e000072291_17"/>
      <w:bookmarkEnd w:id="397"/>
      <w:r w:rsidRPr="00B71395">
        <w:rPr>
          <w:rFonts w:ascii="Times New Roman" w:hAnsi="Times New Roman" w:cs="Times New Roman"/>
          <w:bCs/>
          <w:color w:val="000000"/>
          <w:sz w:val="26"/>
          <w:szCs w:val="26"/>
        </w:rPr>
        <w:t xml:space="preserve">(4) </w:t>
      </w:r>
      <w:r w:rsidRPr="00B71395">
        <w:rPr>
          <w:rFonts w:ascii="Times New Roman" w:hAnsi="Times New Roman" w:cs="Times New Roman"/>
          <w:bCs/>
          <w:i/>
          <w:iCs/>
          <w:color w:val="000000"/>
          <w:sz w:val="26"/>
          <w:szCs w:val="26"/>
        </w:rPr>
        <w:t>Exceptions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This privilege does not apply:</w:t>
      </w:r>
    </w:p>
    <w:p w14:paraId="63202FA4"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4D0A28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398" w:name="co_anchor_I3531EE09CD0611E49E0F9BD1B81AA"/>
      <w:bookmarkEnd w:id="398"/>
    </w:p>
    <w:p w14:paraId="32F73FB3"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399" w:name="co_pp_08d30000fbae5_17"/>
      <w:bookmarkEnd w:id="399"/>
      <w:r w:rsidRPr="00B71395">
        <w:rPr>
          <w:rFonts w:ascii="Times New Roman" w:hAnsi="Times New Roman" w:cs="Times New Roman"/>
          <w:bCs/>
          <w:color w:val="000000"/>
          <w:sz w:val="26"/>
          <w:szCs w:val="26"/>
        </w:rPr>
        <w:t xml:space="preserve">(A) </w:t>
      </w:r>
      <w:r w:rsidRPr="00B71395">
        <w:rPr>
          <w:rFonts w:ascii="Times New Roman" w:hAnsi="Times New Roman" w:cs="Times New Roman"/>
          <w:bCs/>
          <w:i/>
          <w:iCs/>
          <w:color w:val="000000"/>
          <w:sz w:val="26"/>
          <w:szCs w:val="26"/>
        </w:rPr>
        <w:t>Furtherance of Crime or Fraud</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If the communication is made--wholly or partially--to enable or aid anyone to commit or plan to commit a crime or fraud.</w:t>
      </w:r>
    </w:p>
    <w:p w14:paraId="5253942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B66E1F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00" w:name="co_anchor_I3531EE0ACD0611E49E0F9BD1B81AA"/>
      <w:bookmarkEnd w:id="400"/>
    </w:p>
    <w:p w14:paraId="64F6FBF2"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401" w:name="co_pp_7f0000008ef57_17"/>
      <w:bookmarkEnd w:id="401"/>
      <w:r w:rsidRPr="00B71395">
        <w:rPr>
          <w:rFonts w:ascii="Times New Roman" w:hAnsi="Times New Roman" w:cs="Times New Roman"/>
          <w:bCs/>
          <w:color w:val="000000"/>
          <w:sz w:val="26"/>
          <w:szCs w:val="26"/>
        </w:rPr>
        <w:t xml:space="preserve">(B) </w:t>
      </w:r>
      <w:r w:rsidRPr="00B71395">
        <w:rPr>
          <w:rFonts w:ascii="Times New Roman" w:hAnsi="Times New Roman" w:cs="Times New Roman"/>
          <w:bCs/>
          <w:i/>
          <w:iCs/>
          <w:color w:val="000000"/>
          <w:sz w:val="26"/>
          <w:szCs w:val="26"/>
        </w:rPr>
        <w:t>Proceeding Between Spouse and Other Spouse or Claimant Through Deceased Spouse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In a civil proceeding:</w:t>
      </w:r>
    </w:p>
    <w:p w14:paraId="722C56A4"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A04C8B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02" w:name="co_anchor_I3531EE0BCD0611E49E0F9BD1B81AA"/>
      <w:bookmarkEnd w:id="402"/>
    </w:p>
    <w:p w14:paraId="1494E721" w14:textId="77777777" w:rsidR="00773763" w:rsidRPr="00B71395" w:rsidRDefault="00773763" w:rsidP="00773763">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403" w:name="co_pp_98210000de251_17"/>
      <w:bookmarkEnd w:id="403"/>
      <w:r w:rsidRPr="00B71395">
        <w:rPr>
          <w:rFonts w:ascii="Times New Roman" w:hAnsi="Times New Roman" w:cs="Times New Roman"/>
          <w:bCs/>
          <w:color w:val="000000"/>
          <w:sz w:val="26"/>
          <w:szCs w:val="26"/>
        </w:rPr>
        <w:t>(i)</w:t>
      </w:r>
      <w:r w:rsidRPr="00B71395">
        <w:rPr>
          <w:rFonts w:ascii="Times New Roman" w:hAnsi="Times New Roman" w:cs="Times New Roman"/>
          <w:color w:val="000000"/>
          <w:sz w:val="26"/>
          <w:szCs w:val="26"/>
        </w:rPr>
        <w:t xml:space="preserve"> brought by or on behalf of one spouse against the other; or</w:t>
      </w:r>
    </w:p>
    <w:p w14:paraId="2F739DE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17C7FC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04" w:name="co_anchor_I3531EE0CCD0611E49E0F9BD1B81AA"/>
      <w:bookmarkEnd w:id="404"/>
    </w:p>
    <w:p w14:paraId="203DDFBD" w14:textId="77777777" w:rsidR="00773763" w:rsidRPr="00B71395" w:rsidRDefault="00773763" w:rsidP="00773763">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405" w:name="co_pp_c48a0000bb231_17"/>
      <w:bookmarkEnd w:id="405"/>
      <w:r w:rsidRPr="00B71395">
        <w:rPr>
          <w:rFonts w:ascii="Times New Roman" w:hAnsi="Times New Roman" w:cs="Times New Roman"/>
          <w:bCs/>
          <w:color w:val="000000"/>
          <w:sz w:val="26"/>
          <w:szCs w:val="26"/>
        </w:rPr>
        <w:t>(ii)</w:t>
      </w:r>
      <w:r w:rsidRPr="00B71395">
        <w:rPr>
          <w:rFonts w:ascii="Times New Roman" w:hAnsi="Times New Roman" w:cs="Times New Roman"/>
          <w:color w:val="000000"/>
          <w:sz w:val="26"/>
          <w:szCs w:val="26"/>
        </w:rPr>
        <w:t xml:space="preserve"> between a surviving spouse and a person claiming through the deceased spouse.</w:t>
      </w:r>
    </w:p>
    <w:p w14:paraId="00BD1A3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lastRenderedPageBreak/>
        <w:t> </w:t>
      </w:r>
    </w:p>
    <w:p w14:paraId="71A3C36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06" w:name="co_anchor_I3531EE0DCD0611E49E0F9BD1B81AA"/>
      <w:bookmarkEnd w:id="406"/>
    </w:p>
    <w:p w14:paraId="328C1B94"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407" w:name="co_pp_f54c000011522_17"/>
      <w:bookmarkEnd w:id="407"/>
      <w:r w:rsidRPr="00B71395">
        <w:rPr>
          <w:rFonts w:ascii="Times New Roman" w:hAnsi="Times New Roman" w:cs="Times New Roman"/>
          <w:bCs/>
          <w:color w:val="000000"/>
          <w:sz w:val="26"/>
          <w:szCs w:val="26"/>
        </w:rPr>
        <w:t xml:space="preserve">(C) </w:t>
      </w:r>
      <w:r w:rsidRPr="00B71395">
        <w:rPr>
          <w:rFonts w:ascii="Times New Roman" w:hAnsi="Times New Roman" w:cs="Times New Roman"/>
          <w:bCs/>
          <w:i/>
          <w:iCs/>
          <w:color w:val="000000"/>
          <w:sz w:val="26"/>
          <w:szCs w:val="26"/>
        </w:rPr>
        <w:t>Crime Against Family, Spouse, Household Member, or Minor Child</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In a:</w:t>
      </w:r>
    </w:p>
    <w:p w14:paraId="440AB93C"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A70FCA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08" w:name="co_anchor_I3531EE0ECD0611E49E0F9BD1B81AA"/>
      <w:bookmarkEnd w:id="408"/>
    </w:p>
    <w:p w14:paraId="0B9A5670" w14:textId="77777777" w:rsidR="00773763" w:rsidRPr="00B71395" w:rsidRDefault="00773763" w:rsidP="00773763">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409" w:name="co_pp_482c0000a3582_17"/>
      <w:bookmarkEnd w:id="409"/>
      <w:r w:rsidRPr="00B71395">
        <w:rPr>
          <w:rFonts w:ascii="Times New Roman" w:hAnsi="Times New Roman" w:cs="Times New Roman"/>
          <w:bCs/>
          <w:color w:val="000000"/>
          <w:sz w:val="26"/>
          <w:szCs w:val="26"/>
        </w:rPr>
        <w:t>(i)</w:t>
      </w:r>
      <w:r w:rsidRPr="00B71395">
        <w:rPr>
          <w:rFonts w:ascii="Times New Roman" w:hAnsi="Times New Roman" w:cs="Times New Roman"/>
          <w:color w:val="000000"/>
          <w:sz w:val="26"/>
          <w:szCs w:val="26"/>
        </w:rPr>
        <w:t xml:space="preserve"> proceeding in which a party is accused of conduct that, if proved, is a crime against the person of the other spouse, any member of the household of either spouse, or any minor child; or</w:t>
      </w:r>
    </w:p>
    <w:p w14:paraId="3AF2B52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C1C179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10" w:name="co_anchor_I3531EE0FCD0611E49E0F9BD1B81AA"/>
      <w:bookmarkEnd w:id="410"/>
    </w:p>
    <w:p w14:paraId="2CC2032D" w14:textId="77777777" w:rsidR="00773763" w:rsidRPr="00B71395" w:rsidRDefault="00773763" w:rsidP="00773763">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411" w:name="co_pp_ca7000006b422_17"/>
      <w:bookmarkEnd w:id="411"/>
      <w:r w:rsidRPr="00B71395">
        <w:rPr>
          <w:rFonts w:ascii="Times New Roman" w:hAnsi="Times New Roman" w:cs="Times New Roman"/>
          <w:bCs/>
          <w:color w:val="000000"/>
          <w:sz w:val="26"/>
          <w:szCs w:val="26"/>
        </w:rPr>
        <w:t>(ii)</w:t>
      </w:r>
      <w:r w:rsidRPr="00B71395">
        <w:rPr>
          <w:rFonts w:ascii="Times New Roman" w:hAnsi="Times New Roman" w:cs="Times New Roman"/>
          <w:color w:val="000000"/>
          <w:sz w:val="26"/>
          <w:szCs w:val="26"/>
        </w:rPr>
        <w:t xml:space="preserve"> criminal proceeding involving a charge of bigamy under </w:t>
      </w:r>
      <w:hyperlink r:id="rId22" w:history="1">
        <w:r w:rsidRPr="00B71395">
          <w:rPr>
            <w:rStyle w:val="Hyperlink"/>
            <w:rFonts w:ascii="Times New Roman" w:hAnsi="Times New Roman" w:cs="Times New Roman"/>
            <w:color w:val="000000"/>
            <w:sz w:val="26"/>
            <w:szCs w:val="26"/>
          </w:rPr>
          <w:t>Section 25.01 of the Penal Code</w:t>
        </w:r>
      </w:hyperlink>
      <w:r w:rsidRPr="00B71395">
        <w:rPr>
          <w:rFonts w:ascii="Times New Roman" w:hAnsi="Times New Roman" w:cs="Times New Roman"/>
          <w:color w:val="000000"/>
          <w:sz w:val="26"/>
          <w:szCs w:val="26"/>
        </w:rPr>
        <w:t>.</w:t>
      </w:r>
    </w:p>
    <w:p w14:paraId="2A00B0D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78CD34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12" w:name="co_anchor_I3531EE10CD0611E49E0F9BD1B81AA"/>
      <w:bookmarkEnd w:id="412"/>
    </w:p>
    <w:p w14:paraId="7091A327"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413" w:name="co_pp_edca000099321_17"/>
      <w:bookmarkEnd w:id="413"/>
      <w:r w:rsidRPr="00B71395">
        <w:rPr>
          <w:rFonts w:ascii="Times New Roman" w:hAnsi="Times New Roman" w:cs="Times New Roman"/>
          <w:bCs/>
          <w:color w:val="000000"/>
          <w:sz w:val="26"/>
          <w:szCs w:val="26"/>
        </w:rPr>
        <w:t xml:space="preserve">(D) </w:t>
      </w:r>
      <w:r w:rsidRPr="00B71395">
        <w:rPr>
          <w:rFonts w:ascii="Times New Roman" w:hAnsi="Times New Roman" w:cs="Times New Roman"/>
          <w:bCs/>
          <w:i/>
          <w:iCs/>
          <w:color w:val="000000"/>
          <w:sz w:val="26"/>
          <w:szCs w:val="26"/>
        </w:rPr>
        <w:t>Commitment or Similar Proceeding</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In a proceeding to commit either spouse or otherwise to place the spouse or the spouse’s property under another’s control because of a mental or physical condition.</w:t>
      </w:r>
    </w:p>
    <w:p w14:paraId="1E2D0C1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13506F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14" w:name="co_anchor_I3531EE11CD0611E49E0F9BD1B81AA"/>
      <w:bookmarkEnd w:id="414"/>
    </w:p>
    <w:p w14:paraId="2A586E26"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415" w:name="co_pp_403600007c261_17"/>
      <w:bookmarkEnd w:id="415"/>
      <w:r w:rsidRPr="00B71395">
        <w:rPr>
          <w:rFonts w:ascii="Times New Roman" w:hAnsi="Times New Roman" w:cs="Times New Roman"/>
          <w:bCs/>
          <w:color w:val="000000"/>
          <w:sz w:val="26"/>
          <w:szCs w:val="26"/>
        </w:rPr>
        <w:t xml:space="preserve">(E) </w:t>
      </w:r>
      <w:r w:rsidRPr="00B71395">
        <w:rPr>
          <w:rFonts w:ascii="Times New Roman" w:hAnsi="Times New Roman" w:cs="Times New Roman"/>
          <w:bCs/>
          <w:i/>
          <w:iCs/>
          <w:color w:val="000000"/>
          <w:sz w:val="26"/>
          <w:szCs w:val="26"/>
        </w:rPr>
        <w:t>Proceeding to Establish Competence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In a proceeding brought by or on behalf of either spouse to establish competence.</w:t>
      </w:r>
    </w:p>
    <w:p w14:paraId="1D86616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754603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16" w:name="co_anchor_I3531EE12CD0611E49E0F9BD1B81AA"/>
      <w:bookmarkEnd w:id="416"/>
    </w:p>
    <w:p w14:paraId="0AFC4B71"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bCs/>
          <w:color w:val="000000"/>
          <w:sz w:val="26"/>
          <w:szCs w:val="26"/>
        </w:rPr>
      </w:pPr>
      <w:r w:rsidRPr="00B71395">
        <w:rPr>
          <w:rFonts w:ascii="Times New Roman" w:hAnsi="Times New Roman" w:cs="Times New Roman"/>
          <w:bCs/>
          <w:color w:val="000000"/>
          <w:sz w:val="26"/>
          <w:szCs w:val="26"/>
        </w:rPr>
        <w:t>(b) Privilege Not to Testify in a Criminal Case.</w:t>
      </w:r>
    </w:p>
    <w:p w14:paraId="0BE6F4A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643C8B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17" w:name="co_anchor_I3531EE13CD0611E49E0F9BD1B81AA"/>
      <w:bookmarkEnd w:id="417"/>
    </w:p>
    <w:p w14:paraId="6178C4FD"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General Rule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In a criminal case, an accused’s spouse has a privilege not to be called to testify for the state. But this rule neither prohibits a spouse from testifying voluntarily for the state nor gives a spouse a privilege to refuse to be called to testify for the accused.</w:t>
      </w:r>
    </w:p>
    <w:p w14:paraId="7129FEF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326460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18" w:name="co_anchor_I3531EE14CD0611E49E0F9BD1B81AA"/>
      <w:bookmarkEnd w:id="418"/>
    </w:p>
    <w:p w14:paraId="1E588848"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Failure to Call Spouse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If other evidence indicates that the accused’s spouse could testify to relevant matters, an accused’s failure to call the spouse to testify is a proper subject of comment by counsel.</w:t>
      </w:r>
    </w:p>
    <w:p w14:paraId="4570E5A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726498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19" w:name="co_anchor_I3531EE15CD0611E49E0F9BD1B81AA"/>
      <w:bookmarkEnd w:id="419"/>
    </w:p>
    <w:p w14:paraId="32DF7312"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lastRenderedPageBreak/>
        <w:t xml:space="preserve">(3) </w:t>
      </w:r>
      <w:r w:rsidRPr="00B71395">
        <w:rPr>
          <w:rFonts w:ascii="Times New Roman" w:hAnsi="Times New Roman" w:cs="Times New Roman"/>
          <w:bCs/>
          <w:i/>
          <w:iCs/>
          <w:color w:val="000000"/>
          <w:sz w:val="26"/>
          <w:szCs w:val="26"/>
        </w:rPr>
        <w:t>Who May Claim</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The privilege not to testify may be claimed by the accused’s spouse or the spouse’s guardian or representative, but not by the accused.</w:t>
      </w:r>
    </w:p>
    <w:p w14:paraId="414E47C4"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323F5F4"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20" w:name="co_anchor_I3531EE16CD0611E49E0F9BD1B81AA"/>
      <w:bookmarkEnd w:id="420"/>
    </w:p>
    <w:p w14:paraId="459F83FB"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421" w:name="co_pp_6ad60000aeea7_17"/>
      <w:bookmarkEnd w:id="421"/>
      <w:r w:rsidRPr="00B71395">
        <w:rPr>
          <w:rFonts w:ascii="Times New Roman" w:hAnsi="Times New Roman" w:cs="Times New Roman"/>
          <w:bCs/>
          <w:color w:val="000000"/>
          <w:sz w:val="26"/>
          <w:szCs w:val="26"/>
        </w:rPr>
        <w:t xml:space="preserve">(4) </w:t>
      </w:r>
      <w:r w:rsidRPr="00B71395">
        <w:rPr>
          <w:rFonts w:ascii="Times New Roman" w:hAnsi="Times New Roman" w:cs="Times New Roman"/>
          <w:bCs/>
          <w:i/>
          <w:iCs/>
          <w:color w:val="000000"/>
          <w:sz w:val="26"/>
          <w:szCs w:val="26"/>
        </w:rPr>
        <w:t>Exceptions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This privilege does not apply:</w:t>
      </w:r>
    </w:p>
    <w:p w14:paraId="1397153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615C17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22" w:name="co_anchor_I3531EE17CD0611E49E0F9BD1B81AA"/>
      <w:bookmarkEnd w:id="422"/>
    </w:p>
    <w:p w14:paraId="2BAAB317"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423" w:name="co_pp_e71900001d120_17"/>
      <w:bookmarkEnd w:id="423"/>
      <w:r w:rsidRPr="00B71395">
        <w:rPr>
          <w:rFonts w:ascii="Times New Roman" w:hAnsi="Times New Roman" w:cs="Times New Roman"/>
          <w:bCs/>
          <w:color w:val="000000"/>
          <w:sz w:val="26"/>
          <w:szCs w:val="26"/>
        </w:rPr>
        <w:t xml:space="preserve">(A) </w:t>
      </w:r>
      <w:r w:rsidRPr="00B71395">
        <w:rPr>
          <w:rFonts w:ascii="Times New Roman" w:hAnsi="Times New Roman" w:cs="Times New Roman"/>
          <w:bCs/>
          <w:i/>
          <w:iCs/>
          <w:color w:val="000000"/>
          <w:sz w:val="26"/>
          <w:szCs w:val="26"/>
        </w:rPr>
        <w:t>Certain Criminal Proceedings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In a criminal proceeding in which a spouse is charged with:</w:t>
      </w:r>
    </w:p>
    <w:p w14:paraId="4EA5452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55BEF0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24" w:name="co_anchor_I3531EE18CD0611E49E0F9BD1B81AA"/>
      <w:bookmarkEnd w:id="424"/>
    </w:p>
    <w:p w14:paraId="22ED6F94" w14:textId="77777777" w:rsidR="00773763" w:rsidRPr="00B71395" w:rsidRDefault="00773763" w:rsidP="00773763">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425" w:name="co_pp_bff40000a9482_17"/>
      <w:bookmarkEnd w:id="425"/>
      <w:r w:rsidRPr="00B71395">
        <w:rPr>
          <w:rFonts w:ascii="Times New Roman" w:hAnsi="Times New Roman" w:cs="Times New Roman"/>
          <w:bCs/>
          <w:color w:val="000000"/>
          <w:sz w:val="26"/>
          <w:szCs w:val="26"/>
        </w:rPr>
        <w:t>(i)</w:t>
      </w:r>
      <w:r w:rsidRPr="00B71395">
        <w:rPr>
          <w:rFonts w:ascii="Times New Roman" w:hAnsi="Times New Roman" w:cs="Times New Roman"/>
          <w:color w:val="000000"/>
          <w:sz w:val="26"/>
          <w:szCs w:val="26"/>
        </w:rPr>
        <w:t xml:space="preserve"> a crime against the other spouse, any member of the household of either spouse, or any minor child; or</w:t>
      </w:r>
    </w:p>
    <w:p w14:paraId="09DE55A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1890684"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26" w:name="co_anchor_I3531EE19CD0611E49E0F9BD1B81AA"/>
      <w:bookmarkEnd w:id="426"/>
    </w:p>
    <w:p w14:paraId="70CBD2C9" w14:textId="77777777" w:rsidR="00773763" w:rsidRPr="00B71395" w:rsidRDefault="00773763" w:rsidP="00773763">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427" w:name="co_pp_d158000049753_17"/>
      <w:bookmarkEnd w:id="427"/>
      <w:r w:rsidRPr="00B71395">
        <w:rPr>
          <w:rFonts w:ascii="Times New Roman" w:hAnsi="Times New Roman" w:cs="Times New Roman"/>
          <w:bCs/>
          <w:color w:val="000000"/>
          <w:sz w:val="26"/>
          <w:szCs w:val="26"/>
        </w:rPr>
        <w:t>(ii)</w:t>
      </w:r>
      <w:r w:rsidRPr="00B71395">
        <w:rPr>
          <w:rFonts w:ascii="Times New Roman" w:hAnsi="Times New Roman" w:cs="Times New Roman"/>
          <w:color w:val="000000"/>
          <w:sz w:val="26"/>
          <w:szCs w:val="26"/>
        </w:rPr>
        <w:t xml:space="preserve"> bigamy under </w:t>
      </w:r>
      <w:hyperlink r:id="rId23" w:history="1">
        <w:r w:rsidRPr="00B71395">
          <w:rPr>
            <w:rStyle w:val="Hyperlink"/>
            <w:rFonts w:ascii="Times New Roman" w:hAnsi="Times New Roman" w:cs="Times New Roman"/>
            <w:color w:val="000000"/>
            <w:sz w:val="26"/>
            <w:szCs w:val="26"/>
          </w:rPr>
          <w:t>Section 25.01 of the Penal Code</w:t>
        </w:r>
      </w:hyperlink>
      <w:r w:rsidRPr="00B71395">
        <w:rPr>
          <w:rFonts w:ascii="Times New Roman" w:hAnsi="Times New Roman" w:cs="Times New Roman"/>
          <w:color w:val="000000"/>
          <w:sz w:val="26"/>
          <w:szCs w:val="26"/>
        </w:rPr>
        <w:t>.</w:t>
      </w:r>
    </w:p>
    <w:p w14:paraId="56626B3E"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8B91E0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28" w:name="co_anchor_I3531EE1ACD0611E49E0F9BD1B81AA"/>
      <w:bookmarkEnd w:id="428"/>
    </w:p>
    <w:p w14:paraId="10C22A6C" w14:textId="77777777" w:rsidR="00773763" w:rsidRPr="00B71395" w:rsidRDefault="00773763" w:rsidP="00773763">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429" w:name="co_pp_68020000921e0_17"/>
      <w:bookmarkEnd w:id="429"/>
      <w:r w:rsidRPr="00B71395">
        <w:rPr>
          <w:rFonts w:ascii="Times New Roman" w:hAnsi="Times New Roman" w:cs="Times New Roman"/>
          <w:bCs/>
          <w:color w:val="000000"/>
          <w:sz w:val="26"/>
          <w:szCs w:val="26"/>
        </w:rPr>
        <w:t xml:space="preserve">(B) </w:t>
      </w:r>
      <w:r w:rsidRPr="00B71395">
        <w:rPr>
          <w:rFonts w:ascii="Times New Roman" w:hAnsi="Times New Roman" w:cs="Times New Roman"/>
          <w:bCs/>
          <w:i/>
          <w:iCs/>
          <w:color w:val="000000"/>
          <w:sz w:val="26"/>
          <w:szCs w:val="26"/>
        </w:rPr>
        <w:t>Matters That Occurred Before the Marriage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If the spouse is called to testify about matters that occurred before the marriage.</w:t>
      </w:r>
      <w:r w:rsidRPr="00B71395">
        <w:rPr>
          <w:rFonts w:ascii="Georgia" w:hAnsi="Georgia" w:cs="Georgia"/>
          <w:color w:val="252525"/>
          <w:sz w:val="26"/>
          <w:szCs w:val="26"/>
        </w:rPr>
        <w:t xml:space="preserve"> </w:t>
      </w:r>
    </w:p>
    <w:p w14:paraId="03E21AF9"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14317C9B"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505. Privilege For Communications to a Clergy Member</w:t>
      </w:r>
    </w:p>
    <w:p w14:paraId="4985F7FC" w14:textId="77777777" w:rsidR="00773763" w:rsidRPr="00B71395" w:rsidRDefault="00773763" w:rsidP="00773763">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430" w:name="co_anchor_IFBA86300B5A911DDAA3884F8AA31E"/>
      <w:bookmarkStart w:id="431" w:name="co_anchor_I35406CF0CD0611E49E0F9BD1B81AA"/>
      <w:bookmarkEnd w:id="430"/>
      <w:bookmarkEnd w:id="431"/>
      <w:r w:rsidRPr="00B71395">
        <w:rPr>
          <w:rFonts w:ascii="Times New Roman" w:hAnsi="Times New Roman" w:cs="Times New Roman"/>
          <w:bCs/>
          <w:color w:val="000000"/>
          <w:sz w:val="26"/>
          <w:szCs w:val="26"/>
        </w:rPr>
        <w:t xml:space="preserve"> (a) Definitions.</w:t>
      </w:r>
      <w:r w:rsidRPr="00B71395">
        <w:rPr>
          <w:rFonts w:ascii="Times New Roman" w:hAnsi="Times New Roman" w:cs="Times New Roman"/>
          <w:color w:val="000000"/>
          <w:sz w:val="26"/>
          <w:szCs w:val="26"/>
        </w:rPr>
        <w:t xml:space="preserve"> In this rule:</w:t>
      </w:r>
    </w:p>
    <w:p w14:paraId="338768CC"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CCC235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32" w:name="co_anchor_I35406CF1CD0611E49E0F9BD1B81AA"/>
      <w:bookmarkEnd w:id="432"/>
    </w:p>
    <w:p w14:paraId="6E739FA8"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433" w:name="co_pp_7b9b000044381_18"/>
      <w:bookmarkEnd w:id="433"/>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A “clergy member” is a minister, priest, rabbi, accredited Christian Science Practitioner, or other similar functionary of a religious organization or someone whom a communicant reasonably believes is a clergy member.</w:t>
      </w:r>
    </w:p>
    <w:p w14:paraId="64C0E9F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7DB8A6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34" w:name="co_anchor_I35406CF2CD0611E49E0F9BD1B81AA"/>
      <w:bookmarkEnd w:id="434"/>
    </w:p>
    <w:p w14:paraId="1C59990A"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435" w:name="co_pp_d86d0000be040_18"/>
      <w:bookmarkEnd w:id="435"/>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A “communicant” is a person who consults a clergy member in the clergy member’s professional capacity as a spiritual adviser.</w:t>
      </w:r>
    </w:p>
    <w:p w14:paraId="3450E5A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lastRenderedPageBreak/>
        <w:t> </w:t>
      </w:r>
    </w:p>
    <w:p w14:paraId="1E8638E4"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36" w:name="co_anchor_I35406CF3CD0611E49E0F9BD1B81AA"/>
      <w:bookmarkEnd w:id="436"/>
    </w:p>
    <w:p w14:paraId="1E414FC8"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437" w:name="co_pp_28cc0000ccca6_18"/>
      <w:bookmarkEnd w:id="437"/>
      <w:r w:rsidRPr="00B71395">
        <w:rPr>
          <w:rFonts w:ascii="Times New Roman" w:hAnsi="Times New Roman" w:cs="Times New Roman"/>
          <w:bCs/>
          <w:color w:val="000000"/>
          <w:sz w:val="26"/>
          <w:szCs w:val="26"/>
        </w:rPr>
        <w:t>(3)</w:t>
      </w:r>
      <w:r w:rsidRPr="00B71395">
        <w:rPr>
          <w:rFonts w:ascii="Times New Roman" w:hAnsi="Times New Roman" w:cs="Times New Roman"/>
          <w:color w:val="000000"/>
          <w:sz w:val="26"/>
          <w:szCs w:val="26"/>
        </w:rPr>
        <w:t xml:space="preserve"> A communication is “confidential” if made privately and not intended for further disclosure except to other persons present to further the purpose of the communication.</w:t>
      </w:r>
    </w:p>
    <w:p w14:paraId="4A9E740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BD668F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38" w:name="co_anchor_I35406CF4CD0611E49E0F9BD1B81AA"/>
      <w:bookmarkEnd w:id="438"/>
    </w:p>
    <w:p w14:paraId="2B84C011"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(b) General Rule.</w:t>
      </w:r>
      <w:r w:rsidRPr="00B71395">
        <w:rPr>
          <w:rFonts w:ascii="Times New Roman" w:hAnsi="Times New Roman" w:cs="Times New Roman"/>
          <w:color w:val="000000"/>
          <w:sz w:val="26"/>
          <w:szCs w:val="26"/>
        </w:rPr>
        <w:t xml:space="preserve"> A communicant has a privilege to refuse to disclose and to prevent any other person from disclosing a confidential communication by the communicant to a clergy member in the clergy member’s professional capacity as spiritual adviser.</w:t>
      </w:r>
    </w:p>
    <w:p w14:paraId="1EC90FD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2715F6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39" w:name="co_anchor_I35406CF5CD0611E49E0F9BD1B81AA"/>
      <w:bookmarkEnd w:id="439"/>
    </w:p>
    <w:p w14:paraId="7265EA60"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(c) Who May Claim.</w:t>
      </w:r>
      <w:r w:rsidRPr="00B71395">
        <w:rPr>
          <w:rFonts w:ascii="Times New Roman" w:hAnsi="Times New Roman" w:cs="Times New Roman"/>
          <w:color w:val="000000"/>
          <w:sz w:val="26"/>
          <w:szCs w:val="26"/>
        </w:rPr>
        <w:t xml:space="preserve"> The privilege may be claimed by:</w:t>
      </w:r>
    </w:p>
    <w:p w14:paraId="4ADD5DA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95EEEBE"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40" w:name="co_anchor_I35406CF6CD0611E49E0F9BD1B81AA"/>
      <w:bookmarkEnd w:id="440"/>
    </w:p>
    <w:p w14:paraId="39F9BA67"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the communicant;</w:t>
      </w:r>
    </w:p>
    <w:p w14:paraId="3C70D0E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F0B967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41" w:name="co_anchor_I35406CF7CD0611E49E0F9BD1B81AA"/>
      <w:bookmarkEnd w:id="441"/>
    </w:p>
    <w:p w14:paraId="0A9958C9"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the communicant’s guardian or conservator; or</w:t>
      </w:r>
    </w:p>
    <w:p w14:paraId="37EFD7E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73AC4A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42" w:name="co_anchor_I35406CF8CD0611E49E0F9BD1B81AA"/>
      <w:bookmarkEnd w:id="442"/>
    </w:p>
    <w:p w14:paraId="74975804"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443" w:name="co_pp_b1b5000051ac5_18"/>
      <w:bookmarkEnd w:id="443"/>
      <w:r w:rsidRPr="00B71395">
        <w:rPr>
          <w:rFonts w:ascii="Times New Roman" w:hAnsi="Times New Roman" w:cs="Times New Roman"/>
          <w:bCs/>
          <w:color w:val="000000"/>
          <w:sz w:val="26"/>
          <w:szCs w:val="26"/>
        </w:rPr>
        <w:t>(3)</w:t>
      </w:r>
      <w:r w:rsidRPr="00B71395">
        <w:rPr>
          <w:rFonts w:ascii="Times New Roman" w:hAnsi="Times New Roman" w:cs="Times New Roman"/>
          <w:color w:val="000000"/>
          <w:sz w:val="26"/>
          <w:szCs w:val="26"/>
        </w:rPr>
        <w:t xml:space="preserve"> a deceased communicant’s personal representative.</w:t>
      </w:r>
    </w:p>
    <w:p w14:paraId="6D187C6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F68508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44" w:name="co_anchor_I35406CF9CD0611E49E0F9BD1B81AA"/>
      <w:bookmarkEnd w:id="444"/>
    </w:p>
    <w:p w14:paraId="3FE558C7" w14:textId="77777777" w:rsidR="00773763" w:rsidRPr="00B71395" w:rsidRDefault="00773763" w:rsidP="00773763">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r w:rsidRPr="00B71395">
        <w:rPr>
          <w:rFonts w:ascii="Times New Roman" w:hAnsi="Times New Roman" w:cs="Times New Roman"/>
          <w:color w:val="000000"/>
          <w:sz w:val="26"/>
          <w:szCs w:val="26"/>
        </w:rPr>
        <w:t>The clergy member to whom the communication was made may claim the privilege on the communicant’s behalf--and is presumed to have authority to do so.</w:t>
      </w:r>
      <w:r w:rsidRPr="00B71395">
        <w:rPr>
          <w:rFonts w:ascii="Georgia" w:hAnsi="Georgia" w:cs="Georgia"/>
          <w:color w:val="252525"/>
          <w:sz w:val="26"/>
          <w:szCs w:val="26"/>
        </w:rPr>
        <w:t xml:space="preserve"> </w:t>
      </w:r>
    </w:p>
    <w:p w14:paraId="5C8BA40E"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74219E26"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506. Political Vote Privilege</w:t>
      </w:r>
    </w:p>
    <w:p w14:paraId="48BD1BAE" w14:textId="77777777" w:rsidR="00E941DC" w:rsidRPr="00B71395" w:rsidRDefault="00773763" w:rsidP="00773763">
      <w:pPr>
        <w:widowControl w:val="0"/>
        <w:autoSpaceDE w:val="0"/>
        <w:autoSpaceDN w:val="0"/>
        <w:adjustRightInd w:val="0"/>
        <w:spacing w:before="260" w:after="520" w:line="240" w:lineRule="auto"/>
        <w:ind w:left="130" w:right="130"/>
        <w:jc w:val="both"/>
        <w:rPr>
          <w:rFonts w:ascii="Times New Roman" w:hAnsi="Times New Roman" w:cs="Times New Roman"/>
          <w:color w:val="000000"/>
          <w:sz w:val="26"/>
          <w:szCs w:val="26"/>
        </w:rPr>
      </w:pPr>
      <w:bookmarkStart w:id="445" w:name="co_anchor_I074EDEA0B5AA11DDAA3884F8AA31E"/>
      <w:bookmarkStart w:id="446" w:name="co_anchor_I35448BA0CD0611E49E0F9BD1B81AA"/>
      <w:bookmarkEnd w:id="445"/>
      <w:bookmarkEnd w:id="446"/>
      <w:r w:rsidRPr="00B71395">
        <w:rPr>
          <w:rFonts w:ascii="Times New Roman" w:hAnsi="Times New Roman" w:cs="Times New Roman"/>
          <w:color w:val="000000"/>
          <w:sz w:val="26"/>
          <w:szCs w:val="26"/>
        </w:rPr>
        <w:t>A person has a privilege to refuse to disclose the person’s vote at a political election conducted by secret ballot unless the vote was cast illegal.</w:t>
      </w:r>
    </w:p>
    <w:p w14:paraId="19DBB010" w14:textId="77777777" w:rsidR="00773763" w:rsidRPr="00B71395" w:rsidRDefault="00773763" w:rsidP="00773763">
      <w:pPr>
        <w:widowControl w:val="0"/>
        <w:autoSpaceDE w:val="0"/>
        <w:autoSpaceDN w:val="0"/>
        <w:adjustRightInd w:val="0"/>
        <w:spacing w:before="260" w:after="520" w:line="240" w:lineRule="auto"/>
        <w:ind w:left="130" w:right="130"/>
        <w:jc w:val="both"/>
        <w:rPr>
          <w:rFonts w:ascii="Times New Roman" w:hAnsi="Times New Roman" w:cs="Times New Roman"/>
          <w:color w:val="000000"/>
          <w:sz w:val="26"/>
          <w:szCs w:val="26"/>
        </w:rPr>
      </w:pPr>
    </w:p>
    <w:p w14:paraId="1BFE2517"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lastRenderedPageBreak/>
        <w:t>Rule 507. Trade Secrets Privilege</w:t>
      </w:r>
    </w:p>
    <w:p w14:paraId="7FE19D92" w14:textId="77777777" w:rsidR="00773763" w:rsidRPr="00B71395" w:rsidRDefault="00773763" w:rsidP="00773763">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447" w:name="co_anchor_I135358C0B5AA11DDAA3884F8AA31E"/>
      <w:bookmarkStart w:id="448" w:name="co_anchor_I354527E0CD0611E49E0F9BD1B81AA"/>
      <w:bookmarkStart w:id="449" w:name="co_pp_8b3b0000958a4_28"/>
      <w:bookmarkEnd w:id="447"/>
      <w:bookmarkEnd w:id="448"/>
      <w:bookmarkEnd w:id="449"/>
      <w:r w:rsidRPr="00B71395">
        <w:rPr>
          <w:rFonts w:ascii="Times New Roman" w:hAnsi="Times New Roman" w:cs="Times New Roman"/>
          <w:bCs/>
          <w:color w:val="000000"/>
          <w:sz w:val="26"/>
          <w:szCs w:val="26"/>
        </w:rPr>
        <w:t>(a) General Rule.</w:t>
      </w:r>
      <w:r w:rsidRPr="00B71395">
        <w:rPr>
          <w:rFonts w:ascii="Times New Roman" w:hAnsi="Times New Roman" w:cs="Times New Roman"/>
          <w:color w:val="000000"/>
          <w:sz w:val="26"/>
          <w:szCs w:val="26"/>
        </w:rPr>
        <w:t xml:space="preserve"> A person has a privilege to refuse to disclose and to prevent other persons from disclosing a trade secret owned by the person, unless the court finds that nondisclosure will tend to conceal fraud or otherwise work injustice.</w:t>
      </w:r>
    </w:p>
    <w:p w14:paraId="0D66EF6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0FB754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50" w:name="co_anchor_I354527E1CD0611E49E0F9BD1B81AA"/>
      <w:bookmarkEnd w:id="450"/>
    </w:p>
    <w:p w14:paraId="09CEC803"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451" w:name="co_pp_a83b000018c76_28"/>
      <w:bookmarkEnd w:id="451"/>
      <w:r w:rsidRPr="00B71395">
        <w:rPr>
          <w:rFonts w:ascii="Times New Roman" w:hAnsi="Times New Roman" w:cs="Times New Roman"/>
          <w:bCs/>
          <w:color w:val="000000"/>
          <w:sz w:val="26"/>
          <w:szCs w:val="26"/>
        </w:rPr>
        <w:t>(b) Who May Claim.</w:t>
      </w:r>
      <w:r w:rsidRPr="00B71395">
        <w:rPr>
          <w:rFonts w:ascii="Times New Roman" w:hAnsi="Times New Roman" w:cs="Times New Roman"/>
          <w:color w:val="000000"/>
          <w:sz w:val="26"/>
          <w:szCs w:val="26"/>
        </w:rPr>
        <w:t xml:space="preserve"> The privilege may be claimed by the person who owns the trade secret or the person’s agent or employee.</w:t>
      </w:r>
    </w:p>
    <w:p w14:paraId="5CDBDCC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9B289C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52" w:name="co_anchor_I354527E2CD0611E49E0F9BD1B81AA"/>
      <w:bookmarkEnd w:id="452"/>
    </w:p>
    <w:p w14:paraId="515C60F2"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453" w:name="co_pp_4b24000003ba5_28"/>
      <w:bookmarkEnd w:id="453"/>
      <w:r w:rsidRPr="00B71395">
        <w:rPr>
          <w:rFonts w:ascii="Times New Roman" w:hAnsi="Times New Roman" w:cs="Times New Roman"/>
          <w:bCs/>
          <w:color w:val="000000"/>
          <w:sz w:val="26"/>
          <w:szCs w:val="26"/>
        </w:rPr>
        <w:t>(c) Protective Measure.</w:t>
      </w:r>
      <w:r w:rsidRPr="00B71395">
        <w:rPr>
          <w:rFonts w:ascii="Times New Roman" w:hAnsi="Times New Roman" w:cs="Times New Roman"/>
          <w:color w:val="000000"/>
          <w:sz w:val="26"/>
          <w:szCs w:val="26"/>
        </w:rPr>
        <w:t xml:space="preserve"> If a court orders a person to disclose a trade secret, it must take any protective measure required by the interests of the privilege holder and the parties and to further justice.</w:t>
      </w:r>
    </w:p>
    <w:p w14:paraId="60001308" w14:textId="77777777" w:rsidR="00773763" w:rsidRPr="00B71395" w:rsidRDefault="00773763" w:rsidP="00773763"/>
    <w:p w14:paraId="7DE7020E" w14:textId="77777777" w:rsidR="00773763" w:rsidRPr="00B71395" w:rsidRDefault="00773763" w:rsidP="00773763"/>
    <w:p w14:paraId="2246BF5C"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508. Informer’s Identity Privilege</w:t>
      </w:r>
    </w:p>
    <w:p w14:paraId="0F27F209" w14:textId="77777777" w:rsidR="00773763" w:rsidRPr="00B71395" w:rsidRDefault="00773763" w:rsidP="00773763">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454" w:name="co_anchor_I1F778FE0B5AA11DDAA3884F8AA31E"/>
      <w:bookmarkStart w:id="455" w:name="co_anchor_I35474AC0CD0611E49E0F9BD1B81AA"/>
      <w:bookmarkStart w:id="456" w:name="co_pp_8b3b0000958a4_26"/>
      <w:bookmarkEnd w:id="454"/>
      <w:bookmarkEnd w:id="455"/>
      <w:bookmarkEnd w:id="456"/>
      <w:r w:rsidRPr="00B71395">
        <w:rPr>
          <w:rFonts w:ascii="Times New Roman" w:hAnsi="Times New Roman" w:cs="Times New Roman"/>
          <w:bCs/>
          <w:color w:val="000000"/>
          <w:sz w:val="26"/>
          <w:szCs w:val="26"/>
        </w:rPr>
        <w:t>(a) General Rule.</w:t>
      </w:r>
      <w:r w:rsidRPr="00B71395">
        <w:rPr>
          <w:rFonts w:ascii="Times New Roman" w:hAnsi="Times New Roman" w:cs="Times New Roman"/>
          <w:color w:val="000000"/>
          <w:sz w:val="26"/>
          <w:szCs w:val="26"/>
        </w:rPr>
        <w:t xml:space="preserve"> The United States, a state, or a subdivision of either has a privilege to refuse to disclose a person’s identity if:</w:t>
      </w:r>
    </w:p>
    <w:p w14:paraId="0A7CECE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59A3FF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57" w:name="co_anchor_I35474AC1CD0611E49E0F9BD1B81AA"/>
      <w:bookmarkEnd w:id="457"/>
    </w:p>
    <w:p w14:paraId="39961C2A"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458" w:name="co_pp_7b9b000044381_26"/>
      <w:bookmarkEnd w:id="458"/>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the person has furnished information to a law enforcement officer or a member of a legislative committee or its staff conducting an investigation of a possible violation of law; and</w:t>
      </w:r>
    </w:p>
    <w:p w14:paraId="4EC33AE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2B8240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59" w:name="co_anchor_I35474AC2CD0611E49E0F9BD1B81AA"/>
      <w:bookmarkEnd w:id="459"/>
    </w:p>
    <w:p w14:paraId="5D4B3EDD"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460" w:name="co_pp_d86d0000be040_26"/>
      <w:bookmarkEnd w:id="460"/>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the information relates to or assists in the investigation.</w:t>
      </w:r>
    </w:p>
    <w:p w14:paraId="2AB79D1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1118DE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61" w:name="co_anchor_I35474AC3CD0611E49E0F9BD1B81AA"/>
      <w:bookmarkEnd w:id="461"/>
    </w:p>
    <w:p w14:paraId="797D08D7"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462" w:name="co_pp_a83b000018c76_26"/>
      <w:bookmarkEnd w:id="462"/>
      <w:r w:rsidRPr="00B71395">
        <w:rPr>
          <w:rFonts w:ascii="Times New Roman" w:hAnsi="Times New Roman" w:cs="Times New Roman"/>
          <w:bCs/>
          <w:color w:val="000000"/>
          <w:sz w:val="26"/>
          <w:szCs w:val="26"/>
        </w:rPr>
        <w:t>(b) Who May Claim.</w:t>
      </w:r>
      <w:r w:rsidRPr="00B71395">
        <w:rPr>
          <w:rFonts w:ascii="Times New Roman" w:hAnsi="Times New Roman" w:cs="Times New Roman"/>
          <w:color w:val="000000"/>
          <w:sz w:val="26"/>
          <w:szCs w:val="26"/>
        </w:rPr>
        <w:t xml:space="preserve"> The privilege may be claimed by an appropriate representative of the public entity to which the informer furnished the information. The court in a criminal case must reject the privilege claim if the state objects.</w:t>
      </w:r>
    </w:p>
    <w:p w14:paraId="4CC915F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95C9A4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63" w:name="co_anchor_I35474AC4CD0611E49E0F9BD1B81AA"/>
      <w:bookmarkEnd w:id="463"/>
    </w:p>
    <w:p w14:paraId="509808DC"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bCs/>
          <w:color w:val="000000"/>
          <w:sz w:val="26"/>
          <w:szCs w:val="26"/>
        </w:rPr>
      </w:pPr>
      <w:bookmarkStart w:id="464" w:name="co_pp_4b24000003ba5_26"/>
      <w:bookmarkEnd w:id="464"/>
      <w:r w:rsidRPr="00B71395">
        <w:rPr>
          <w:rFonts w:ascii="Times New Roman" w:hAnsi="Times New Roman" w:cs="Times New Roman"/>
          <w:bCs/>
          <w:color w:val="000000"/>
          <w:sz w:val="26"/>
          <w:szCs w:val="26"/>
        </w:rPr>
        <w:lastRenderedPageBreak/>
        <w:t>(c) Exceptions.</w:t>
      </w:r>
    </w:p>
    <w:p w14:paraId="7398C30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67FAF7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65" w:name="co_anchor_I35474AC5CD0611E49E0F9BD1B81AA"/>
      <w:bookmarkEnd w:id="465"/>
    </w:p>
    <w:p w14:paraId="2B7BA893"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466" w:name="co_pp_10c0000001331_26"/>
      <w:bookmarkEnd w:id="466"/>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Voluntary Disclosure; Informer a Witness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This privilege does not apply if:</w:t>
      </w:r>
    </w:p>
    <w:p w14:paraId="41FECD4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716916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67" w:name="co_anchor_I35474AC6CD0611E49E0F9BD1B81AA"/>
      <w:bookmarkEnd w:id="467"/>
    </w:p>
    <w:p w14:paraId="67D62B56"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468" w:name="co_pp_73390000a9020_26"/>
      <w:bookmarkEnd w:id="468"/>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the informer’s identity or the informer’s interest in the communication’s subject matter has been disclosed--by a privilege holder or the informer’s own action--to a person who would have cause to resent the communication; or</w:t>
      </w:r>
    </w:p>
    <w:p w14:paraId="1E495E2E"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FAEDFA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69" w:name="co_anchor_I35474AC7CD0611E49E0F9BD1B81AA"/>
      <w:bookmarkEnd w:id="469"/>
    </w:p>
    <w:p w14:paraId="72C7EF4C"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470" w:name="co_pp_4d8a000011f17_26"/>
      <w:bookmarkEnd w:id="470"/>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the informer appears as a witness for the public entity.</w:t>
      </w:r>
    </w:p>
    <w:p w14:paraId="7B3435C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CFF5D1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71" w:name="co_anchor_I35474AC8CD0611E49E0F9BD1B81AA"/>
      <w:bookmarkEnd w:id="471"/>
    </w:p>
    <w:p w14:paraId="0BA43BAB"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bCs/>
          <w:color w:val="000000"/>
          <w:sz w:val="26"/>
          <w:szCs w:val="26"/>
        </w:rPr>
      </w:pPr>
      <w:bookmarkStart w:id="472" w:name="co_pp_fcf30000ea9c4_26"/>
      <w:bookmarkEnd w:id="472"/>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Testimony About the Merits</w:t>
      </w:r>
      <w:r w:rsidRPr="00B71395">
        <w:rPr>
          <w:rFonts w:ascii="Times New Roman" w:hAnsi="Times New Roman" w:cs="Times New Roman"/>
          <w:bCs/>
          <w:color w:val="000000"/>
          <w:sz w:val="26"/>
          <w:szCs w:val="26"/>
        </w:rPr>
        <w:t>.</w:t>
      </w:r>
    </w:p>
    <w:p w14:paraId="3691B49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EC9B17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73" w:name="co_anchor_I35474AC9CD0611E49E0F9BD1B81AA"/>
      <w:bookmarkEnd w:id="473"/>
    </w:p>
    <w:p w14:paraId="6AA8F272"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474" w:name="co_pp_5205000097ee7_26"/>
      <w:bookmarkEnd w:id="474"/>
      <w:r w:rsidRPr="00B71395">
        <w:rPr>
          <w:rFonts w:ascii="Times New Roman" w:hAnsi="Times New Roman" w:cs="Times New Roman"/>
          <w:bCs/>
          <w:color w:val="000000"/>
          <w:sz w:val="26"/>
          <w:szCs w:val="26"/>
        </w:rPr>
        <w:t xml:space="preserve">(A) </w:t>
      </w:r>
      <w:r w:rsidRPr="00B71395">
        <w:rPr>
          <w:rFonts w:ascii="Times New Roman" w:hAnsi="Times New Roman" w:cs="Times New Roman"/>
          <w:bCs/>
          <w:i/>
          <w:iCs/>
          <w:color w:val="000000"/>
          <w:sz w:val="26"/>
          <w:szCs w:val="26"/>
        </w:rPr>
        <w:t>Criminal Case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In a criminal case, this privilege does not apply if the court finds a reasonable probability exists that the informer can give testimony necessary to a fair determination of guilt or innocence. If the court so finds and the public entity elects not to disclose the informer’s identity:</w:t>
      </w:r>
    </w:p>
    <w:p w14:paraId="6E69FAA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2C26A9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75" w:name="co_anchor_I35474ACACD0611E49E0F9BD1B81AA"/>
      <w:bookmarkEnd w:id="475"/>
    </w:p>
    <w:p w14:paraId="27809926" w14:textId="77777777" w:rsidR="00773763" w:rsidRPr="00B71395" w:rsidRDefault="00773763" w:rsidP="00773763">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476" w:name="co_pp_d3820000d2db6_26"/>
      <w:bookmarkEnd w:id="476"/>
      <w:r w:rsidRPr="00B71395">
        <w:rPr>
          <w:rFonts w:ascii="Times New Roman" w:hAnsi="Times New Roman" w:cs="Times New Roman"/>
          <w:bCs/>
          <w:color w:val="000000"/>
          <w:sz w:val="26"/>
          <w:szCs w:val="26"/>
        </w:rPr>
        <w:t>(i)</w:t>
      </w:r>
      <w:r w:rsidRPr="00B71395">
        <w:rPr>
          <w:rFonts w:ascii="Times New Roman" w:hAnsi="Times New Roman" w:cs="Times New Roman"/>
          <w:color w:val="000000"/>
          <w:sz w:val="26"/>
          <w:szCs w:val="26"/>
        </w:rPr>
        <w:t xml:space="preserve"> on the defendant’s motion, the court must dismiss the charges to which the testimony would relate; or</w:t>
      </w:r>
    </w:p>
    <w:p w14:paraId="0B7FFC6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801EA3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77" w:name="co_anchor_I35474ACBCD0611E49E0F9BD1B81AA"/>
      <w:bookmarkEnd w:id="477"/>
    </w:p>
    <w:p w14:paraId="0C82CC59" w14:textId="77777777" w:rsidR="00773763" w:rsidRPr="00B71395" w:rsidRDefault="00773763" w:rsidP="00773763">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478" w:name="co_pp_0f8c000072663_26"/>
      <w:bookmarkEnd w:id="478"/>
      <w:r w:rsidRPr="00B71395">
        <w:rPr>
          <w:rFonts w:ascii="Times New Roman" w:hAnsi="Times New Roman" w:cs="Times New Roman"/>
          <w:bCs/>
          <w:color w:val="000000"/>
          <w:sz w:val="26"/>
          <w:szCs w:val="26"/>
        </w:rPr>
        <w:t>(ii)</w:t>
      </w:r>
      <w:r w:rsidRPr="00B71395">
        <w:rPr>
          <w:rFonts w:ascii="Times New Roman" w:hAnsi="Times New Roman" w:cs="Times New Roman"/>
          <w:color w:val="000000"/>
          <w:sz w:val="26"/>
          <w:szCs w:val="26"/>
        </w:rPr>
        <w:t xml:space="preserve"> on its own motion, the court may dismiss the charges to which the testimony would relate.</w:t>
      </w:r>
    </w:p>
    <w:p w14:paraId="10E624B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81A29C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79" w:name="co_anchor_I35474ACCCD0611E49E0F9BD1B81AA"/>
      <w:bookmarkEnd w:id="479"/>
    </w:p>
    <w:p w14:paraId="4EC2DB0A"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480" w:name="co_pp_5ef30000a42f1_26"/>
      <w:bookmarkEnd w:id="480"/>
      <w:r w:rsidRPr="00B71395">
        <w:rPr>
          <w:rFonts w:ascii="Times New Roman" w:hAnsi="Times New Roman" w:cs="Times New Roman"/>
          <w:bCs/>
          <w:color w:val="000000"/>
          <w:sz w:val="26"/>
          <w:szCs w:val="26"/>
        </w:rPr>
        <w:t xml:space="preserve">(B) </w:t>
      </w:r>
      <w:r w:rsidRPr="00B71395">
        <w:rPr>
          <w:rFonts w:ascii="Times New Roman" w:hAnsi="Times New Roman" w:cs="Times New Roman"/>
          <w:bCs/>
          <w:i/>
          <w:iCs/>
          <w:color w:val="000000"/>
          <w:sz w:val="26"/>
          <w:szCs w:val="26"/>
        </w:rPr>
        <w:t>Certain Civil Cases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In a civil case in which the public entity is a party, this privilege does not apply if the court finds a reasonable probability exists that the informer can give testimony necessary to a fair determination of a material issue on the merits. If the court so finds and the public entity elects not to disclose the informer’s identity, the court may make any order that justice requires.</w:t>
      </w:r>
    </w:p>
    <w:p w14:paraId="2459FD9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lastRenderedPageBreak/>
        <w:t> </w:t>
      </w:r>
    </w:p>
    <w:p w14:paraId="2B62D72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81" w:name="co_anchor_I35474ACDCD0611E49E0F9BD1B81AA"/>
      <w:bookmarkEnd w:id="481"/>
    </w:p>
    <w:p w14:paraId="09E50E0C"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bCs/>
          <w:color w:val="000000"/>
          <w:sz w:val="26"/>
          <w:szCs w:val="26"/>
        </w:rPr>
      </w:pPr>
      <w:bookmarkStart w:id="482" w:name="co_pp_1485000090e87_26"/>
      <w:bookmarkEnd w:id="482"/>
      <w:r w:rsidRPr="00B71395">
        <w:rPr>
          <w:rFonts w:ascii="Times New Roman" w:hAnsi="Times New Roman" w:cs="Times New Roman"/>
          <w:bCs/>
          <w:color w:val="000000"/>
          <w:sz w:val="26"/>
          <w:szCs w:val="26"/>
        </w:rPr>
        <w:t xml:space="preserve">(C) </w:t>
      </w:r>
      <w:r w:rsidRPr="00B71395">
        <w:rPr>
          <w:rFonts w:ascii="Times New Roman" w:hAnsi="Times New Roman" w:cs="Times New Roman"/>
          <w:bCs/>
          <w:i/>
          <w:iCs/>
          <w:color w:val="000000"/>
          <w:sz w:val="26"/>
          <w:szCs w:val="26"/>
        </w:rPr>
        <w:t>Procedures</w:t>
      </w:r>
      <w:r w:rsidRPr="00B71395">
        <w:rPr>
          <w:rFonts w:ascii="Times New Roman" w:hAnsi="Times New Roman" w:cs="Times New Roman"/>
          <w:bCs/>
          <w:color w:val="000000"/>
          <w:sz w:val="26"/>
          <w:szCs w:val="26"/>
        </w:rPr>
        <w:t>.</w:t>
      </w:r>
    </w:p>
    <w:p w14:paraId="3358A72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B11068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83" w:name="co_anchor_I35474ACECD0611E49E0F9BD1B81AA"/>
      <w:bookmarkEnd w:id="483"/>
    </w:p>
    <w:p w14:paraId="0734BCA5" w14:textId="77777777" w:rsidR="00773763" w:rsidRPr="00B71395" w:rsidRDefault="00773763" w:rsidP="00773763">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484" w:name="co_pp_a8d600000d572_26"/>
      <w:bookmarkEnd w:id="484"/>
      <w:r w:rsidRPr="00B71395">
        <w:rPr>
          <w:rFonts w:ascii="Times New Roman" w:hAnsi="Times New Roman" w:cs="Times New Roman"/>
          <w:bCs/>
          <w:color w:val="000000"/>
          <w:sz w:val="26"/>
          <w:szCs w:val="26"/>
        </w:rPr>
        <w:t>(i)</w:t>
      </w:r>
      <w:r w:rsidRPr="00B71395">
        <w:rPr>
          <w:rFonts w:ascii="Times New Roman" w:hAnsi="Times New Roman" w:cs="Times New Roman"/>
          <w:color w:val="000000"/>
          <w:sz w:val="26"/>
          <w:szCs w:val="26"/>
        </w:rPr>
        <w:t xml:space="preserve"> If it appears that an informer may be able to give the testimony required to invoke this exception and the public entity claims the privilege, the court must give the public entity an opportunity to show in camera facts relevant to determining whether this exception is met. The showing should ordinarily be made by affidavits, but the court may take testimony if it finds the matter cannot be satisfactorily resolved by affidavits.</w:t>
      </w:r>
    </w:p>
    <w:p w14:paraId="0D35B79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0D212A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85" w:name="co_anchor_I35474ACFCD0611E49E0F9BD1B81AA"/>
      <w:bookmarkEnd w:id="485"/>
    </w:p>
    <w:p w14:paraId="76223382" w14:textId="77777777" w:rsidR="00773763" w:rsidRPr="00B71395" w:rsidRDefault="00773763" w:rsidP="00773763">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486" w:name="co_pp_a180000031ae5_26"/>
      <w:bookmarkEnd w:id="486"/>
      <w:r w:rsidRPr="00B71395">
        <w:rPr>
          <w:rFonts w:ascii="Times New Roman" w:hAnsi="Times New Roman" w:cs="Times New Roman"/>
          <w:bCs/>
          <w:color w:val="000000"/>
          <w:sz w:val="26"/>
          <w:szCs w:val="26"/>
        </w:rPr>
        <w:t>(ii)</w:t>
      </w:r>
      <w:r w:rsidRPr="00B71395">
        <w:rPr>
          <w:rFonts w:ascii="Times New Roman" w:hAnsi="Times New Roman" w:cs="Times New Roman"/>
          <w:color w:val="000000"/>
          <w:sz w:val="26"/>
          <w:szCs w:val="26"/>
        </w:rPr>
        <w:t xml:space="preserve"> No counsel or party may attend the in camera showing.</w:t>
      </w:r>
    </w:p>
    <w:p w14:paraId="191EEDD4"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2968B3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87" w:name="co_anchor_I35474AD0CD0611E49E0F9BD1B81AA"/>
      <w:bookmarkEnd w:id="487"/>
    </w:p>
    <w:p w14:paraId="7466EB4E" w14:textId="77777777" w:rsidR="00773763" w:rsidRPr="00B71395" w:rsidRDefault="00773763" w:rsidP="00773763">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488" w:name="co_pp_581d00000b4f2_26"/>
      <w:bookmarkEnd w:id="488"/>
      <w:r w:rsidRPr="00B71395">
        <w:rPr>
          <w:rFonts w:ascii="Times New Roman" w:hAnsi="Times New Roman" w:cs="Times New Roman"/>
          <w:bCs/>
          <w:color w:val="000000"/>
          <w:sz w:val="26"/>
          <w:szCs w:val="26"/>
        </w:rPr>
        <w:t>(iii)</w:t>
      </w:r>
      <w:r w:rsidRPr="00B71395">
        <w:rPr>
          <w:rFonts w:ascii="Times New Roman" w:hAnsi="Times New Roman" w:cs="Times New Roman"/>
          <w:color w:val="000000"/>
          <w:sz w:val="26"/>
          <w:szCs w:val="26"/>
        </w:rPr>
        <w:t xml:space="preserve"> The court must seal and preserve for appeal evidence submitted under this subparagraph (2)(C). The evidence must not otherwise be revealed without the public entity’s consent.</w:t>
      </w:r>
    </w:p>
    <w:p w14:paraId="2B5E0FF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298321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89" w:name="co_anchor_I35474AD1CD0611E49E0F9BD1B81AA"/>
      <w:bookmarkEnd w:id="489"/>
    </w:p>
    <w:p w14:paraId="33C6FD71"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bCs/>
          <w:color w:val="000000"/>
          <w:sz w:val="26"/>
          <w:szCs w:val="26"/>
        </w:rPr>
      </w:pPr>
      <w:bookmarkStart w:id="490" w:name="co_pp_b1b5000051ac5_26"/>
      <w:bookmarkEnd w:id="490"/>
      <w:r w:rsidRPr="00B71395">
        <w:rPr>
          <w:rFonts w:ascii="Times New Roman" w:hAnsi="Times New Roman" w:cs="Times New Roman"/>
          <w:bCs/>
          <w:color w:val="000000"/>
          <w:sz w:val="26"/>
          <w:szCs w:val="26"/>
        </w:rPr>
        <w:t xml:space="preserve">(3) </w:t>
      </w:r>
      <w:r w:rsidRPr="00B71395">
        <w:rPr>
          <w:rFonts w:ascii="Times New Roman" w:hAnsi="Times New Roman" w:cs="Times New Roman"/>
          <w:bCs/>
          <w:i/>
          <w:iCs/>
          <w:color w:val="000000"/>
          <w:sz w:val="26"/>
          <w:szCs w:val="26"/>
        </w:rPr>
        <w:t>Legality of Obtaining Evidence</w:t>
      </w:r>
      <w:r w:rsidRPr="00B71395">
        <w:rPr>
          <w:rFonts w:ascii="Times New Roman" w:hAnsi="Times New Roman" w:cs="Times New Roman"/>
          <w:bCs/>
          <w:color w:val="000000"/>
          <w:sz w:val="26"/>
          <w:szCs w:val="26"/>
        </w:rPr>
        <w:t>.</w:t>
      </w:r>
    </w:p>
    <w:p w14:paraId="73F5A46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1B0E0C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91" w:name="co_anchor_I35474AD2CD0611E49E0F9BD1B81AA"/>
      <w:bookmarkEnd w:id="491"/>
    </w:p>
    <w:p w14:paraId="69AC18B8"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492" w:name="co_pp_773400008cd46_26"/>
      <w:bookmarkEnd w:id="492"/>
      <w:r w:rsidRPr="00B71395">
        <w:rPr>
          <w:rFonts w:ascii="Times New Roman" w:hAnsi="Times New Roman" w:cs="Times New Roman"/>
          <w:bCs/>
          <w:color w:val="000000"/>
          <w:sz w:val="26"/>
          <w:szCs w:val="26"/>
        </w:rPr>
        <w:t xml:space="preserve">(A) </w:t>
      </w:r>
      <w:r w:rsidRPr="00B71395">
        <w:rPr>
          <w:rFonts w:ascii="Times New Roman" w:hAnsi="Times New Roman" w:cs="Times New Roman"/>
          <w:bCs/>
          <w:i/>
          <w:iCs/>
          <w:color w:val="000000"/>
          <w:sz w:val="26"/>
          <w:szCs w:val="26"/>
        </w:rPr>
        <w:t>Court May Order Disclosure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The court may order the public entity to disclose an informer’s identity if:</w:t>
      </w:r>
    </w:p>
    <w:p w14:paraId="0A3D304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872AB3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93" w:name="co_anchor_I35474AD3CD0611E49E0F9BD1B81AA"/>
      <w:bookmarkEnd w:id="493"/>
    </w:p>
    <w:p w14:paraId="121EAA55" w14:textId="77777777" w:rsidR="00773763" w:rsidRPr="00B71395" w:rsidRDefault="00773763" w:rsidP="00773763">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494" w:name="co_pp_e66b00002b6a3_26"/>
      <w:bookmarkEnd w:id="494"/>
      <w:r w:rsidRPr="00B71395">
        <w:rPr>
          <w:rFonts w:ascii="Times New Roman" w:hAnsi="Times New Roman" w:cs="Times New Roman"/>
          <w:bCs/>
          <w:color w:val="000000"/>
          <w:sz w:val="26"/>
          <w:szCs w:val="26"/>
        </w:rPr>
        <w:t xml:space="preserve">(i) </w:t>
      </w:r>
      <w:r w:rsidRPr="00B71395">
        <w:rPr>
          <w:rFonts w:ascii="Times New Roman" w:hAnsi="Times New Roman" w:cs="Times New Roman"/>
          <w:color w:val="000000"/>
          <w:sz w:val="26"/>
          <w:szCs w:val="26"/>
        </w:rPr>
        <w:t>information from an informer is relied on to establish the legality of the means by which evidence was obtained; and</w:t>
      </w:r>
    </w:p>
    <w:p w14:paraId="3D793A7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EC410C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95" w:name="co_anchor_I35474AD4CD0611E49E0F9BD1B81AA"/>
      <w:bookmarkEnd w:id="495"/>
    </w:p>
    <w:p w14:paraId="72C3F183" w14:textId="77777777" w:rsidR="00773763" w:rsidRPr="00B71395" w:rsidRDefault="00773763" w:rsidP="00773763">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496" w:name="co_pp_e81300004cdd6_26"/>
      <w:bookmarkEnd w:id="496"/>
      <w:r w:rsidRPr="00B71395">
        <w:rPr>
          <w:rFonts w:ascii="Times New Roman" w:hAnsi="Times New Roman" w:cs="Times New Roman"/>
          <w:bCs/>
          <w:color w:val="000000"/>
          <w:sz w:val="26"/>
          <w:szCs w:val="26"/>
        </w:rPr>
        <w:t>(ii)</w:t>
      </w:r>
      <w:r w:rsidRPr="00B71395">
        <w:rPr>
          <w:rFonts w:ascii="Times New Roman" w:hAnsi="Times New Roman" w:cs="Times New Roman"/>
          <w:color w:val="000000"/>
          <w:sz w:val="26"/>
          <w:szCs w:val="26"/>
        </w:rPr>
        <w:t xml:space="preserve"> the court is not satisfied that the information was received from an informer reasonably believed to be reliable or credible.</w:t>
      </w:r>
    </w:p>
    <w:p w14:paraId="6215255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046C3C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97" w:name="co_anchor_I35474AD5CD0611E49E0F9BD1B81AA"/>
      <w:bookmarkEnd w:id="497"/>
    </w:p>
    <w:p w14:paraId="15D1EAE9"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bCs/>
          <w:color w:val="000000"/>
          <w:sz w:val="26"/>
          <w:szCs w:val="26"/>
        </w:rPr>
      </w:pPr>
      <w:bookmarkStart w:id="498" w:name="co_pp_b4940000b80e0_26"/>
      <w:bookmarkEnd w:id="498"/>
      <w:r w:rsidRPr="00B71395">
        <w:rPr>
          <w:rFonts w:ascii="Times New Roman" w:hAnsi="Times New Roman" w:cs="Times New Roman"/>
          <w:bCs/>
          <w:color w:val="000000"/>
          <w:sz w:val="26"/>
          <w:szCs w:val="26"/>
        </w:rPr>
        <w:lastRenderedPageBreak/>
        <w:t xml:space="preserve">(B) </w:t>
      </w:r>
      <w:r w:rsidRPr="00B71395">
        <w:rPr>
          <w:rFonts w:ascii="Times New Roman" w:hAnsi="Times New Roman" w:cs="Times New Roman"/>
          <w:bCs/>
          <w:i/>
          <w:iCs/>
          <w:color w:val="000000"/>
          <w:sz w:val="26"/>
          <w:szCs w:val="26"/>
        </w:rPr>
        <w:t>Procedures</w:t>
      </w:r>
      <w:r w:rsidRPr="00B71395">
        <w:rPr>
          <w:rFonts w:ascii="Times New Roman" w:hAnsi="Times New Roman" w:cs="Times New Roman"/>
          <w:bCs/>
          <w:color w:val="000000"/>
          <w:sz w:val="26"/>
          <w:szCs w:val="26"/>
        </w:rPr>
        <w:t>.</w:t>
      </w:r>
    </w:p>
    <w:p w14:paraId="312DADE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0757F2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499" w:name="co_anchor_I35474AD6CD0611E49E0F9BD1B81AA"/>
      <w:bookmarkEnd w:id="499"/>
    </w:p>
    <w:p w14:paraId="769B4418" w14:textId="77777777" w:rsidR="00773763" w:rsidRPr="00B71395" w:rsidRDefault="00773763" w:rsidP="00773763">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500" w:name="co_pp_ca910000a9964_26"/>
      <w:bookmarkEnd w:id="500"/>
      <w:r w:rsidRPr="00B71395">
        <w:rPr>
          <w:rFonts w:ascii="Times New Roman" w:hAnsi="Times New Roman" w:cs="Times New Roman"/>
          <w:bCs/>
          <w:color w:val="000000"/>
          <w:sz w:val="26"/>
          <w:szCs w:val="26"/>
        </w:rPr>
        <w:t>(i)</w:t>
      </w:r>
      <w:r w:rsidRPr="00B71395">
        <w:rPr>
          <w:rFonts w:ascii="Times New Roman" w:hAnsi="Times New Roman" w:cs="Times New Roman"/>
          <w:color w:val="000000"/>
          <w:sz w:val="26"/>
          <w:szCs w:val="26"/>
        </w:rPr>
        <w:t xml:space="preserve"> On the public entity’s request, the court must order the disclosure be made in camera.</w:t>
      </w:r>
    </w:p>
    <w:p w14:paraId="3D903984"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0FB4CE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01" w:name="co_anchor_I35474AD7CD0611E49E0F9BD1B81AA"/>
      <w:bookmarkEnd w:id="501"/>
    </w:p>
    <w:p w14:paraId="23C20C7E" w14:textId="77777777" w:rsidR="00773763" w:rsidRPr="00B71395" w:rsidRDefault="00773763" w:rsidP="00773763">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502" w:name="co_pp_aa64000041180_26"/>
      <w:bookmarkEnd w:id="502"/>
      <w:r w:rsidRPr="00B71395">
        <w:rPr>
          <w:rFonts w:ascii="Times New Roman" w:hAnsi="Times New Roman" w:cs="Times New Roman"/>
          <w:bCs/>
          <w:color w:val="000000"/>
          <w:sz w:val="26"/>
          <w:szCs w:val="26"/>
        </w:rPr>
        <w:t>(ii)</w:t>
      </w:r>
      <w:r w:rsidRPr="00B71395">
        <w:rPr>
          <w:rFonts w:ascii="Times New Roman" w:hAnsi="Times New Roman" w:cs="Times New Roman"/>
          <w:color w:val="000000"/>
          <w:sz w:val="26"/>
          <w:szCs w:val="26"/>
        </w:rPr>
        <w:t xml:space="preserve"> No counsel or party may attend the </w:t>
      </w:r>
      <w:proofErr w:type="gramStart"/>
      <w:r w:rsidRPr="00B71395">
        <w:rPr>
          <w:rFonts w:ascii="Times New Roman" w:hAnsi="Times New Roman" w:cs="Times New Roman"/>
          <w:color w:val="000000"/>
          <w:sz w:val="26"/>
          <w:szCs w:val="26"/>
        </w:rPr>
        <w:t>in camera</w:t>
      </w:r>
      <w:proofErr w:type="gramEnd"/>
      <w:r w:rsidRPr="00B71395">
        <w:rPr>
          <w:rFonts w:ascii="Times New Roman" w:hAnsi="Times New Roman" w:cs="Times New Roman"/>
          <w:color w:val="000000"/>
          <w:sz w:val="26"/>
          <w:szCs w:val="26"/>
        </w:rPr>
        <w:t xml:space="preserve"> disclosure.</w:t>
      </w:r>
    </w:p>
    <w:p w14:paraId="6665F7B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0DC2ACC"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03" w:name="co_anchor_I35474AD8CD0611E49E0F9BD1B81AA"/>
      <w:bookmarkEnd w:id="503"/>
    </w:p>
    <w:p w14:paraId="4962CAB8" w14:textId="77777777" w:rsidR="00773763" w:rsidRPr="00B71395" w:rsidRDefault="00773763" w:rsidP="004271EB">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504" w:name="co_pp_13030000d8854_26"/>
      <w:bookmarkEnd w:id="504"/>
      <w:r w:rsidRPr="00B71395">
        <w:rPr>
          <w:rFonts w:ascii="Times New Roman" w:hAnsi="Times New Roman" w:cs="Times New Roman"/>
          <w:bCs/>
          <w:color w:val="000000"/>
          <w:sz w:val="26"/>
          <w:szCs w:val="26"/>
        </w:rPr>
        <w:t>(iii)</w:t>
      </w:r>
      <w:r w:rsidRPr="00B71395">
        <w:rPr>
          <w:rFonts w:ascii="Times New Roman" w:hAnsi="Times New Roman" w:cs="Times New Roman"/>
          <w:color w:val="000000"/>
          <w:sz w:val="26"/>
          <w:szCs w:val="26"/>
        </w:rPr>
        <w:t xml:space="preserve"> If the informer’s identity is disclosed in camera, the court must seal and preserve for appeal the record of the </w:t>
      </w:r>
      <w:proofErr w:type="gramStart"/>
      <w:r w:rsidRPr="00B71395">
        <w:rPr>
          <w:rFonts w:ascii="Times New Roman" w:hAnsi="Times New Roman" w:cs="Times New Roman"/>
          <w:color w:val="000000"/>
          <w:sz w:val="26"/>
          <w:szCs w:val="26"/>
        </w:rPr>
        <w:t>in camera</w:t>
      </w:r>
      <w:proofErr w:type="gramEnd"/>
      <w:r w:rsidRPr="00B71395">
        <w:rPr>
          <w:rFonts w:ascii="Times New Roman" w:hAnsi="Times New Roman" w:cs="Times New Roman"/>
          <w:color w:val="000000"/>
          <w:sz w:val="26"/>
          <w:szCs w:val="26"/>
        </w:rPr>
        <w:t xml:space="preserve"> proceeding. The record of the </w:t>
      </w:r>
      <w:proofErr w:type="gramStart"/>
      <w:r w:rsidRPr="00B71395">
        <w:rPr>
          <w:rFonts w:ascii="Times New Roman" w:hAnsi="Times New Roman" w:cs="Times New Roman"/>
          <w:color w:val="000000"/>
          <w:sz w:val="26"/>
          <w:szCs w:val="26"/>
        </w:rPr>
        <w:t>in camera</w:t>
      </w:r>
      <w:proofErr w:type="gramEnd"/>
      <w:r w:rsidRPr="00B71395">
        <w:rPr>
          <w:rFonts w:ascii="Times New Roman" w:hAnsi="Times New Roman" w:cs="Times New Roman"/>
          <w:color w:val="000000"/>
          <w:sz w:val="26"/>
          <w:szCs w:val="26"/>
        </w:rPr>
        <w:t xml:space="preserve"> proceeding must not otherwise be revealed without the public entity’s consent.</w:t>
      </w:r>
      <w:r w:rsidRPr="00B71395">
        <w:rPr>
          <w:rFonts w:ascii="Georgia" w:hAnsi="Georgia" w:cs="Georgia"/>
          <w:color w:val="252525"/>
          <w:sz w:val="26"/>
          <w:szCs w:val="26"/>
        </w:rPr>
        <w:t xml:space="preserve"> Rule </w:t>
      </w:r>
    </w:p>
    <w:p w14:paraId="6E07E35C"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3FAA3D8D"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509. Physician-Patient Privilege</w:t>
      </w:r>
    </w:p>
    <w:p w14:paraId="01083141" w14:textId="77777777" w:rsidR="00773763" w:rsidRPr="00B71395" w:rsidRDefault="00773763" w:rsidP="00773763">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505" w:name="co_anchor_I2B32CC00B5AA11DDB396C25BF2D8D"/>
      <w:bookmarkStart w:id="506" w:name="co_anchor_I35544310CD0611E49E0F9BD1B81AA"/>
      <w:bookmarkEnd w:id="505"/>
      <w:bookmarkEnd w:id="506"/>
      <w:r w:rsidRPr="00B71395">
        <w:rPr>
          <w:rFonts w:ascii="Times New Roman" w:hAnsi="Times New Roman" w:cs="Times New Roman"/>
          <w:bCs/>
          <w:color w:val="000000"/>
          <w:sz w:val="26"/>
          <w:szCs w:val="26"/>
        </w:rPr>
        <w:t xml:space="preserve"> (a) Definitions.</w:t>
      </w:r>
      <w:r w:rsidRPr="00B71395">
        <w:rPr>
          <w:rFonts w:ascii="Times New Roman" w:hAnsi="Times New Roman" w:cs="Times New Roman"/>
          <w:color w:val="000000"/>
          <w:sz w:val="26"/>
          <w:szCs w:val="26"/>
        </w:rPr>
        <w:t xml:space="preserve"> In this rule:</w:t>
      </w:r>
    </w:p>
    <w:p w14:paraId="325634B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0317A3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07" w:name="co_anchor_I35544311CD0611E49E0F9BD1B81AA"/>
      <w:bookmarkEnd w:id="507"/>
    </w:p>
    <w:p w14:paraId="75299F19"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A “patient” is a person who consults or is seen by a physician for medical care.</w:t>
      </w:r>
    </w:p>
    <w:p w14:paraId="58C97CD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4C795AE"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08" w:name="co_anchor_I35544312CD0611E49E0F9BD1B81AA"/>
      <w:bookmarkEnd w:id="508"/>
    </w:p>
    <w:p w14:paraId="37C60FED"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A “physician” is a person licensed, or who the patient reasonably believes is licensed, to practice medicine in any state or nation.</w:t>
      </w:r>
    </w:p>
    <w:p w14:paraId="445DB72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A48855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09" w:name="co_anchor_I35544313CD0611E49E0F9BD1B81AA"/>
      <w:bookmarkEnd w:id="509"/>
    </w:p>
    <w:p w14:paraId="2B307EED"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(3)</w:t>
      </w:r>
      <w:r w:rsidRPr="00B71395">
        <w:rPr>
          <w:rFonts w:ascii="Times New Roman" w:hAnsi="Times New Roman" w:cs="Times New Roman"/>
          <w:color w:val="000000"/>
          <w:sz w:val="26"/>
          <w:szCs w:val="26"/>
        </w:rPr>
        <w:t xml:space="preserve"> A communication is “confidential” if not intended to be disclosed to third persons other than those:</w:t>
      </w:r>
    </w:p>
    <w:p w14:paraId="7E820A8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DDB0BB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10" w:name="co_anchor_I35544314CD0611E49E0F9BD1B81AA"/>
      <w:bookmarkEnd w:id="510"/>
    </w:p>
    <w:p w14:paraId="375CBB74"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present to further the patient’s interest in the consultation, examination, or interview;</w:t>
      </w:r>
    </w:p>
    <w:p w14:paraId="7B901A6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2526D6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11" w:name="co_anchor_I35544315CD0611E49E0F9BD1B81AA"/>
      <w:bookmarkEnd w:id="511"/>
    </w:p>
    <w:p w14:paraId="0F3D3131"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reasonably necessary to transmit the communication; or</w:t>
      </w:r>
    </w:p>
    <w:p w14:paraId="3994CD9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C9EDFF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12" w:name="co_anchor_I35544316CD0611E49E0F9BD1B81AA"/>
      <w:bookmarkEnd w:id="512"/>
    </w:p>
    <w:p w14:paraId="1602A142"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participating in the diagnosis and treatment under the physician’s direction, including members of the patient’s family.</w:t>
      </w:r>
    </w:p>
    <w:p w14:paraId="7DF11FF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66523E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13" w:name="co_anchor_I35544317CD0611E49E0F9BD1B81AA"/>
      <w:bookmarkEnd w:id="513"/>
    </w:p>
    <w:p w14:paraId="111EF31E"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(b) Limited Privilege in a Criminal Case.</w:t>
      </w:r>
      <w:r w:rsidRPr="00B71395">
        <w:rPr>
          <w:rFonts w:ascii="Times New Roman" w:hAnsi="Times New Roman" w:cs="Times New Roman"/>
          <w:color w:val="000000"/>
          <w:sz w:val="26"/>
          <w:szCs w:val="26"/>
        </w:rPr>
        <w:t xml:space="preserve"> There is no physician-patient privilege in a criminal case. But a confidential communication is not admissible in a criminal case if made:</w:t>
      </w:r>
    </w:p>
    <w:p w14:paraId="6B61811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6A23C3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14" w:name="co_anchor_I35544318CD0611E49E0F9BD1B81AA"/>
      <w:bookmarkEnd w:id="514"/>
    </w:p>
    <w:p w14:paraId="68ED540F"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to a person involved in the treatment of or examination for alcohol or drug abuse; and</w:t>
      </w:r>
    </w:p>
    <w:p w14:paraId="73BEBF3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7BB16F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15" w:name="co_anchor_I35544319CD0611E49E0F9BD1B81AA"/>
      <w:bookmarkEnd w:id="515"/>
    </w:p>
    <w:p w14:paraId="5F6D0E85"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by a person being treated voluntarily or being examined for admission to treatment for alcohol or drug abuse.</w:t>
      </w:r>
    </w:p>
    <w:p w14:paraId="75D2E9D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761E20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16" w:name="co_anchor_I3554431ACD0611E49E0F9BD1B81AA"/>
      <w:bookmarkEnd w:id="516"/>
    </w:p>
    <w:p w14:paraId="41290960"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517" w:name="co_pp_4b24000003ba5_15"/>
      <w:bookmarkEnd w:id="517"/>
      <w:r w:rsidRPr="00B71395">
        <w:rPr>
          <w:rFonts w:ascii="Times New Roman" w:hAnsi="Times New Roman" w:cs="Times New Roman"/>
          <w:bCs/>
          <w:color w:val="000000"/>
          <w:sz w:val="26"/>
          <w:szCs w:val="26"/>
        </w:rPr>
        <w:t>(c) General Rule in a Civil Case.</w:t>
      </w:r>
      <w:r w:rsidRPr="00B71395">
        <w:rPr>
          <w:rFonts w:ascii="Times New Roman" w:hAnsi="Times New Roman" w:cs="Times New Roman"/>
          <w:color w:val="000000"/>
          <w:sz w:val="26"/>
          <w:szCs w:val="26"/>
        </w:rPr>
        <w:t xml:space="preserve"> In a civil case, a patient has a privilege to refuse to disclose and to prevent any other person from disclosing:</w:t>
      </w:r>
    </w:p>
    <w:p w14:paraId="5E5971C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86DD6B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18" w:name="co_anchor_I3554431BCD0611E49E0F9BD1B81AA"/>
      <w:bookmarkEnd w:id="518"/>
    </w:p>
    <w:p w14:paraId="18D265D9"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519" w:name="co_pp_10c0000001331_15"/>
      <w:bookmarkEnd w:id="519"/>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a confidential communication between a physician and the patient that relates to or was made in connection with any professional services the physician rendered the patient; and</w:t>
      </w:r>
    </w:p>
    <w:p w14:paraId="5A9A00FC"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124A48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20" w:name="co_anchor_I3554431CCD0611E49E0F9BD1B81AA"/>
      <w:bookmarkEnd w:id="520"/>
    </w:p>
    <w:p w14:paraId="55C7C45A"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521" w:name="co_pp_fcf30000ea9c4_15"/>
      <w:bookmarkEnd w:id="521"/>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a record of the patient’s identity, diagnosis, evaluation, or treatment created or maintained by a physician.</w:t>
      </w:r>
    </w:p>
    <w:p w14:paraId="6BC4823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CC469C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22" w:name="co_anchor_I3554431DCD0611E49E0F9BD1B81AA"/>
      <w:bookmarkEnd w:id="522"/>
    </w:p>
    <w:p w14:paraId="461B8DA7"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523" w:name="co_pp_5ba1000067d06_15"/>
      <w:bookmarkEnd w:id="523"/>
      <w:r w:rsidRPr="00B71395">
        <w:rPr>
          <w:rFonts w:ascii="Times New Roman" w:hAnsi="Times New Roman" w:cs="Times New Roman"/>
          <w:bCs/>
          <w:color w:val="000000"/>
          <w:sz w:val="26"/>
          <w:szCs w:val="26"/>
        </w:rPr>
        <w:t>(d) Who May Claim in a Civil Case.</w:t>
      </w:r>
      <w:r w:rsidRPr="00B71395">
        <w:rPr>
          <w:rFonts w:ascii="Times New Roman" w:hAnsi="Times New Roman" w:cs="Times New Roman"/>
          <w:color w:val="000000"/>
          <w:sz w:val="26"/>
          <w:szCs w:val="26"/>
        </w:rPr>
        <w:t xml:space="preserve"> The privilege may be claimed by:</w:t>
      </w:r>
    </w:p>
    <w:p w14:paraId="2A1611B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lastRenderedPageBreak/>
        <w:t> </w:t>
      </w:r>
    </w:p>
    <w:p w14:paraId="2BB26F5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24" w:name="co_anchor_I3554431ECD0611E49E0F9BD1B81AA"/>
      <w:bookmarkEnd w:id="524"/>
    </w:p>
    <w:p w14:paraId="77668950"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525" w:name="co_pp_e07e0000a9f57_15"/>
      <w:bookmarkEnd w:id="525"/>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the patient; or</w:t>
      </w:r>
    </w:p>
    <w:p w14:paraId="33AEB60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08AF174"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26" w:name="co_anchor_I3554431FCD0611E49E0F9BD1B81AA"/>
      <w:bookmarkEnd w:id="526"/>
    </w:p>
    <w:p w14:paraId="7D5DDC15"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527" w:name="co_pp_4be3000003be5_15"/>
      <w:bookmarkEnd w:id="527"/>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the patient’s representative on the patient’s behalf.</w:t>
      </w:r>
    </w:p>
    <w:p w14:paraId="14D115E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441232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28" w:name="co_anchor_I35544320CD0611E49E0F9BD1B81AA"/>
      <w:bookmarkEnd w:id="528"/>
    </w:p>
    <w:p w14:paraId="41EE0414" w14:textId="77777777" w:rsidR="00773763" w:rsidRPr="00B71395" w:rsidRDefault="00773763" w:rsidP="00773763">
      <w:pPr>
        <w:widowControl w:val="0"/>
        <w:autoSpaceDE w:val="0"/>
        <w:autoSpaceDN w:val="0"/>
        <w:adjustRightInd w:val="0"/>
        <w:spacing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The physician may claim the privilege on the patient’s behalf--and is presumed to have authority to do so.</w:t>
      </w:r>
    </w:p>
    <w:p w14:paraId="631F519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38A4EB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29" w:name="co_anchor_I35544321CD0611E49E0F9BD1B81AA"/>
      <w:bookmarkEnd w:id="529"/>
    </w:p>
    <w:p w14:paraId="2BFAD784"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530" w:name="co_pp_7fdd00001ca15_15"/>
      <w:bookmarkEnd w:id="530"/>
      <w:r w:rsidRPr="00B71395">
        <w:rPr>
          <w:rFonts w:ascii="Times New Roman" w:hAnsi="Times New Roman" w:cs="Times New Roman"/>
          <w:bCs/>
          <w:color w:val="000000"/>
          <w:sz w:val="26"/>
          <w:szCs w:val="26"/>
        </w:rPr>
        <w:t>(e) Exceptions in a Civil Case.</w:t>
      </w:r>
      <w:r w:rsidRPr="00B71395">
        <w:rPr>
          <w:rFonts w:ascii="Times New Roman" w:hAnsi="Times New Roman" w:cs="Times New Roman"/>
          <w:color w:val="000000"/>
          <w:sz w:val="26"/>
          <w:szCs w:val="26"/>
        </w:rPr>
        <w:t xml:space="preserve"> This privilege does not apply:</w:t>
      </w:r>
    </w:p>
    <w:p w14:paraId="512AA14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B7A98E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31" w:name="co_anchor_I35544322CD0611E49E0F9BD1B81AA"/>
      <w:bookmarkEnd w:id="531"/>
    </w:p>
    <w:p w14:paraId="5947D963"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532" w:name="co_pp_06a60000dfdc6_15"/>
      <w:bookmarkEnd w:id="532"/>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Proceeding Against Physician</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If the communication or record is relevant to a physician’s claim or defense in:</w:t>
      </w:r>
    </w:p>
    <w:p w14:paraId="346B894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C7F1CC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33" w:name="co_anchor_I35544323CD0611E49E0F9BD1B81AA"/>
      <w:bookmarkEnd w:id="533"/>
    </w:p>
    <w:p w14:paraId="537EBA0E"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34" w:name="co_pp_d39300002d0e0_15"/>
      <w:bookmarkEnd w:id="534"/>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a proceeding the patient brings against a physician; or</w:t>
      </w:r>
    </w:p>
    <w:p w14:paraId="3FB48FC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CFD170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35" w:name="co_anchor_I35544324CD0611E49E0F9BD1B81AA"/>
      <w:bookmarkEnd w:id="535"/>
    </w:p>
    <w:p w14:paraId="6468DE1A"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36" w:name="co_pp_f570000012452_15"/>
      <w:bookmarkEnd w:id="536"/>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a license revocation proceeding in which the patient is a complaining witness.</w:t>
      </w:r>
    </w:p>
    <w:p w14:paraId="261D69A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16A2BB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37" w:name="co_anchor_I35544325CD0611E49E0F9BD1B81AA"/>
      <w:bookmarkEnd w:id="537"/>
    </w:p>
    <w:p w14:paraId="711AF5D9"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538" w:name="co_pp_1184000067914_15"/>
      <w:bookmarkEnd w:id="538"/>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Consent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If the patient or a person authorized to act on the patient’s behalf consents in writing to the release of any privileged information, as provided in subdivision (f).</w:t>
      </w:r>
    </w:p>
    <w:p w14:paraId="325669C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82529D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39" w:name="co_anchor_I35544326CD0611E49E0F9BD1B81AA"/>
      <w:bookmarkEnd w:id="539"/>
    </w:p>
    <w:p w14:paraId="04C33DE8"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540" w:name="co_pp_4b250000f9dd6_15"/>
      <w:bookmarkEnd w:id="540"/>
      <w:r w:rsidRPr="00B71395">
        <w:rPr>
          <w:rFonts w:ascii="Times New Roman" w:hAnsi="Times New Roman" w:cs="Times New Roman"/>
          <w:bCs/>
          <w:color w:val="000000"/>
          <w:sz w:val="26"/>
          <w:szCs w:val="26"/>
        </w:rPr>
        <w:t xml:space="preserve">(3) </w:t>
      </w:r>
      <w:r w:rsidRPr="00B71395">
        <w:rPr>
          <w:rFonts w:ascii="Times New Roman" w:hAnsi="Times New Roman" w:cs="Times New Roman"/>
          <w:bCs/>
          <w:i/>
          <w:iCs/>
          <w:color w:val="000000"/>
          <w:sz w:val="26"/>
          <w:szCs w:val="26"/>
        </w:rPr>
        <w:t>Action to Collect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In an action to collect a claim for medical services rendered to the patient.</w:t>
      </w:r>
    </w:p>
    <w:p w14:paraId="512A991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A40D15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41" w:name="co_anchor_I35544327CD0611E49E0F9BD1B81AA"/>
      <w:bookmarkEnd w:id="541"/>
    </w:p>
    <w:p w14:paraId="53ABCE58"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542" w:name="co_pp_22700000861f0_15"/>
      <w:bookmarkEnd w:id="542"/>
      <w:r w:rsidRPr="00B71395">
        <w:rPr>
          <w:rFonts w:ascii="Times New Roman" w:hAnsi="Times New Roman" w:cs="Times New Roman"/>
          <w:bCs/>
          <w:color w:val="000000"/>
          <w:sz w:val="26"/>
          <w:szCs w:val="26"/>
        </w:rPr>
        <w:t xml:space="preserve">(4) </w:t>
      </w:r>
      <w:r w:rsidRPr="00B71395">
        <w:rPr>
          <w:rFonts w:ascii="Times New Roman" w:hAnsi="Times New Roman" w:cs="Times New Roman"/>
          <w:bCs/>
          <w:i/>
          <w:iCs/>
          <w:color w:val="000000"/>
          <w:sz w:val="26"/>
          <w:szCs w:val="26"/>
        </w:rPr>
        <w:t>Party Relies on Patient’s Condition</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If any party relies on the patient’s physical, mental, or emotional condition as a part of the party’s claim or defense and the </w:t>
      </w:r>
      <w:r w:rsidRPr="00B71395">
        <w:rPr>
          <w:rFonts w:ascii="Times New Roman" w:hAnsi="Times New Roman" w:cs="Times New Roman"/>
          <w:color w:val="000000"/>
          <w:sz w:val="26"/>
          <w:szCs w:val="26"/>
        </w:rPr>
        <w:lastRenderedPageBreak/>
        <w:t>communication or record is relevant to that condition.</w:t>
      </w:r>
    </w:p>
    <w:p w14:paraId="0117FAB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FF9CB7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43" w:name="co_anchor_I35544328CD0611E49E0F9BD1B81AA"/>
      <w:bookmarkEnd w:id="543"/>
    </w:p>
    <w:p w14:paraId="7CFE9826"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544" w:name="co_pp_b222000026321_15"/>
      <w:bookmarkEnd w:id="544"/>
      <w:r w:rsidRPr="00B71395">
        <w:rPr>
          <w:rFonts w:ascii="Times New Roman" w:hAnsi="Times New Roman" w:cs="Times New Roman"/>
          <w:bCs/>
          <w:color w:val="000000"/>
          <w:sz w:val="26"/>
          <w:szCs w:val="26"/>
        </w:rPr>
        <w:t xml:space="preserve">(5) </w:t>
      </w:r>
      <w:r w:rsidRPr="00B71395">
        <w:rPr>
          <w:rFonts w:ascii="Times New Roman" w:hAnsi="Times New Roman" w:cs="Times New Roman"/>
          <w:bCs/>
          <w:i/>
          <w:iCs/>
          <w:color w:val="000000"/>
          <w:sz w:val="26"/>
          <w:szCs w:val="26"/>
        </w:rPr>
        <w:t>Disciplinary Investigation or Proceeding</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In a disciplinary investigation of or proceeding against a physician under the Medical Practice Act, </w:t>
      </w:r>
      <w:hyperlink r:id="rId24" w:history="1">
        <w:r w:rsidRPr="00B71395">
          <w:rPr>
            <w:rStyle w:val="Hyperlink"/>
            <w:rFonts w:ascii="Times New Roman" w:hAnsi="Times New Roman" w:cs="Times New Roman"/>
            <w:color w:val="000000"/>
            <w:sz w:val="26"/>
            <w:szCs w:val="26"/>
          </w:rPr>
          <w:t>Tex. Occ. Code § 164.001 et seq.</w:t>
        </w:r>
      </w:hyperlink>
      <w:r w:rsidRPr="00B71395">
        <w:rPr>
          <w:rFonts w:ascii="Times New Roman" w:hAnsi="Times New Roman" w:cs="Times New Roman"/>
          <w:color w:val="000000"/>
          <w:sz w:val="26"/>
          <w:szCs w:val="26"/>
        </w:rPr>
        <w:t xml:space="preserve">, or a registered nurse under </w:t>
      </w:r>
      <w:hyperlink r:id="rId25" w:history="1">
        <w:r w:rsidRPr="00B71395">
          <w:rPr>
            <w:rStyle w:val="Hyperlink"/>
            <w:rFonts w:ascii="Times New Roman" w:hAnsi="Times New Roman" w:cs="Times New Roman"/>
            <w:color w:val="000000"/>
            <w:sz w:val="26"/>
            <w:szCs w:val="26"/>
          </w:rPr>
          <w:t>Tex. Occ. Code § 301.451 et seq.</w:t>
        </w:r>
      </w:hyperlink>
      <w:r w:rsidRPr="00B71395">
        <w:rPr>
          <w:rFonts w:ascii="Times New Roman" w:hAnsi="Times New Roman" w:cs="Times New Roman"/>
          <w:color w:val="000000"/>
          <w:sz w:val="26"/>
          <w:szCs w:val="26"/>
        </w:rPr>
        <w:t xml:space="preserve"> But the board conducting the investigation or proceeding must protect the identity of any patient whose medical records are examined unless:</w:t>
      </w:r>
    </w:p>
    <w:p w14:paraId="4E1FD6F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685916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45" w:name="co_anchor_I35544329CD0611E49E0F9BD1B81AA"/>
      <w:bookmarkEnd w:id="545"/>
    </w:p>
    <w:p w14:paraId="3D28CD14"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46" w:name="co_pp_19470000a0c86_15"/>
      <w:bookmarkEnd w:id="546"/>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the patient’s records would be subject to disclosure under paragraph (e)(1); or</w:t>
      </w:r>
    </w:p>
    <w:p w14:paraId="615040D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ED5853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47" w:name="co_anchor_I3554432ACD0611E49E0F9BD1B81AA"/>
      <w:bookmarkEnd w:id="547"/>
    </w:p>
    <w:p w14:paraId="4064D039"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48" w:name="co_pp_95910000735e2_15"/>
      <w:bookmarkEnd w:id="548"/>
      <w:r w:rsidRPr="00B71395">
        <w:rPr>
          <w:rFonts w:ascii="Times New Roman" w:hAnsi="Times New Roman" w:cs="Times New Roman"/>
          <w:bCs/>
          <w:color w:val="000000"/>
          <w:sz w:val="26"/>
          <w:szCs w:val="26"/>
        </w:rPr>
        <w:t xml:space="preserve">(B) </w:t>
      </w:r>
      <w:r w:rsidRPr="00B71395">
        <w:rPr>
          <w:rFonts w:ascii="Times New Roman" w:hAnsi="Times New Roman" w:cs="Times New Roman"/>
          <w:color w:val="000000"/>
          <w:sz w:val="26"/>
          <w:szCs w:val="26"/>
        </w:rPr>
        <w:t>the patient has consented in writing to the release of medical records, as provided in subdivision (f).</w:t>
      </w:r>
    </w:p>
    <w:p w14:paraId="7694DF7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84EB4D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49" w:name="co_anchor_I3554432BCD0611E49E0F9BD1B81AA"/>
      <w:bookmarkEnd w:id="549"/>
    </w:p>
    <w:p w14:paraId="0E7DAF99"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550" w:name="co_pp_71db000052462_15"/>
      <w:bookmarkEnd w:id="550"/>
      <w:r w:rsidRPr="00B71395">
        <w:rPr>
          <w:rFonts w:ascii="Times New Roman" w:hAnsi="Times New Roman" w:cs="Times New Roman"/>
          <w:bCs/>
          <w:color w:val="000000"/>
          <w:sz w:val="26"/>
          <w:szCs w:val="26"/>
        </w:rPr>
        <w:t xml:space="preserve">(6) </w:t>
      </w:r>
      <w:r w:rsidRPr="00B71395">
        <w:rPr>
          <w:rFonts w:ascii="Times New Roman" w:hAnsi="Times New Roman" w:cs="Times New Roman"/>
          <w:bCs/>
          <w:i/>
          <w:iCs/>
          <w:color w:val="000000"/>
          <w:sz w:val="26"/>
          <w:szCs w:val="26"/>
        </w:rPr>
        <w:t>Involuntary Civil Commitment or Similar Proceeding</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In a proceeding for involuntary civil commitment or court-ordered treatment, or a probable cause hearing under Tex. Health &amp; Safety Code:</w:t>
      </w:r>
    </w:p>
    <w:p w14:paraId="06C6393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D8E4C3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51" w:name="co_anchor_I3554432CCD0611E49E0F9BD1B81AA"/>
      <w:bookmarkEnd w:id="551"/>
    </w:p>
    <w:p w14:paraId="570E0A1B"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52" w:name="co_pp_4b8e000073d96_15"/>
      <w:bookmarkEnd w:id="552"/>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chapter 464 (Facilities Treating Alcoholics and Drug-Dependent Persons);</w:t>
      </w:r>
    </w:p>
    <w:p w14:paraId="50A6960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1D6A42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53" w:name="co_anchor_I3554432DCD0611E49E0F9BD1B81AA"/>
      <w:bookmarkEnd w:id="553"/>
    </w:p>
    <w:p w14:paraId="42640738"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54" w:name="co_pp_464c00006ddf6_15"/>
      <w:bookmarkEnd w:id="554"/>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title 7, subtitle C (Texas Mental Health Code); or</w:t>
      </w:r>
    </w:p>
    <w:p w14:paraId="1275B8C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93E5E1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55" w:name="co_anchor_I3554432ECD0611E49E0F9BD1B81AA"/>
      <w:bookmarkEnd w:id="555"/>
    </w:p>
    <w:p w14:paraId="78AB9FB8"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56" w:name="co_pp_710700000ba65_15"/>
      <w:bookmarkEnd w:id="556"/>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title 7, subtitle D (Persons </w:t>
      </w:r>
      <w:proofErr w:type="gramStart"/>
      <w:r w:rsidRPr="00B71395">
        <w:rPr>
          <w:rFonts w:ascii="Times New Roman" w:hAnsi="Times New Roman" w:cs="Times New Roman"/>
          <w:color w:val="000000"/>
          <w:sz w:val="26"/>
          <w:szCs w:val="26"/>
        </w:rPr>
        <w:t>With</w:t>
      </w:r>
      <w:proofErr w:type="gramEnd"/>
      <w:r w:rsidRPr="00B71395">
        <w:rPr>
          <w:rFonts w:ascii="Times New Roman" w:hAnsi="Times New Roman" w:cs="Times New Roman"/>
          <w:color w:val="000000"/>
          <w:sz w:val="26"/>
          <w:szCs w:val="26"/>
        </w:rPr>
        <w:t xml:space="preserve"> Mental Retardation Act).</w:t>
      </w:r>
    </w:p>
    <w:p w14:paraId="6B1B451C"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037395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57" w:name="co_anchor_I3554432FCD0611E49E0F9BD1B81AA"/>
      <w:bookmarkEnd w:id="557"/>
    </w:p>
    <w:p w14:paraId="319F5CF4"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558" w:name="co_pp_6b7f0000629a4_15"/>
      <w:bookmarkEnd w:id="558"/>
      <w:r w:rsidRPr="00B71395">
        <w:rPr>
          <w:rFonts w:ascii="Times New Roman" w:hAnsi="Times New Roman" w:cs="Times New Roman"/>
          <w:bCs/>
          <w:color w:val="000000"/>
          <w:sz w:val="26"/>
          <w:szCs w:val="26"/>
        </w:rPr>
        <w:t xml:space="preserve">(7) </w:t>
      </w:r>
      <w:r w:rsidRPr="00B71395">
        <w:rPr>
          <w:rFonts w:ascii="Times New Roman" w:hAnsi="Times New Roman" w:cs="Times New Roman"/>
          <w:bCs/>
          <w:i/>
          <w:iCs/>
          <w:color w:val="000000"/>
          <w:sz w:val="26"/>
          <w:szCs w:val="26"/>
        </w:rPr>
        <w:t>Abuse or Neglect of “Institution” Resident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In a proceeding regarding the abuse or neglect, or the cause of any abuse or neglect, of a resident of an “institution” as defined in </w:t>
      </w:r>
      <w:hyperlink r:id="rId26" w:history="1">
        <w:r w:rsidRPr="00B71395">
          <w:rPr>
            <w:rStyle w:val="Hyperlink"/>
            <w:rFonts w:ascii="Times New Roman" w:hAnsi="Times New Roman" w:cs="Times New Roman"/>
            <w:color w:val="000000"/>
            <w:sz w:val="26"/>
            <w:szCs w:val="26"/>
          </w:rPr>
          <w:t>Tex. Health &amp; Safety Code § 242.002</w:t>
        </w:r>
      </w:hyperlink>
      <w:r w:rsidRPr="00B71395">
        <w:rPr>
          <w:rFonts w:ascii="Times New Roman" w:hAnsi="Times New Roman" w:cs="Times New Roman"/>
          <w:color w:val="000000"/>
          <w:sz w:val="26"/>
          <w:szCs w:val="26"/>
        </w:rPr>
        <w:t>.</w:t>
      </w:r>
    </w:p>
    <w:p w14:paraId="49BDC5C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058FB3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59" w:name="co_anchor_I35544330CD0611E49E0F9BD1B81AA"/>
      <w:bookmarkEnd w:id="559"/>
    </w:p>
    <w:p w14:paraId="40A984D5"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bCs/>
          <w:color w:val="000000"/>
          <w:sz w:val="26"/>
          <w:szCs w:val="26"/>
        </w:rPr>
      </w:pPr>
      <w:bookmarkStart w:id="560" w:name="co_pp_ae0d0000c5150_15"/>
      <w:bookmarkEnd w:id="560"/>
      <w:r w:rsidRPr="00B71395">
        <w:rPr>
          <w:rFonts w:ascii="Times New Roman" w:hAnsi="Times New Roman" w:cs="Times New Roman"/>
          <w:bCs/>
          <w:color w:val="000000"/>
          <w:sz w:val="26"/>
          <w:szCs w:val="26"/>
        </w:rPr>
        <w:lastRenderedPageBreak/>
        <w:t>(f) Consent For Release of Privileged Information.</w:t>
      </w:r>
    </w:p>
    <w:p w14:paraId="4259A6C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4604AD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61" w:name="co_anchor_I35544331CD0611E49E0F9BD1B81AA"/>
      <w:bookmarkEnd w:id="561"/>
    </w:p>
    <w:p w14:paraId="7D2390BC"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562" w:name="co_pp_9daf00009de57_15"/>
      <w:bookmarkEnd w:id="562"/>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Consent for the release of privileged information must be in writing and signed by:</w:t>
      </w:r>
    </w:p>
    <w:p w14:paraId="587487D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98B18CC"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63" w:name="co_anchor_I35544332CD0611E49E0F9BD1B81AA"/>
      <w:bookmarkEnd w:id="563"/>
    </w:p>
    <w:p w14:paraId="3843029B"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64" w:name="co_pp_85d10000e5e07_15"/>
      <w:bookmarkEnd w:id="564"/>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the patient;</w:t>
      </w:r>
    </w:p>
    <w:p w14:paraId="7DC7CC7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4FD1C5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65" w:name="co_anchor_I35544333CD0611E49E0F9BD1B81AA"/>
      <w:bookmarkEnd w:id="565"/>
    </w:p>
    <w:p w14:paraId="2D345D1E"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66" w:name="co_pp_51e6000097e17_15"/>
      <w:bookmarkEnd w:id="566"/>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a parent or legal guardian if the patient is a minor;</w:t>
      </w:r>
    </w:p>
    <w:p w14:paraId="4CE50DF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A55437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67" w:name="co_anchor_I35544334CD0611E49E0F9BD1B81AA"/>
      <w:bookmarkEnd w:id="567"/>
    </w:p>
    <w:p w14:paraId="040A6023"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68" w:name="co_pp_2f740000c5ba5_15"/>
      <w:bookmarkEnd w:id="568"/>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a legal guardian if the patient has been adjudicated incompetent to manage personal affairs;</w:t>
      </w:r>
    </w:p>
    <w:p w14:paraId="1D16D6C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039CB9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69" w:name="co_anchor_I35544335CD0611E49E0F9BD1B81AA"/>
      <w:bookmarkEnd w:id="569"/>
    </w:p>
    <w:p w14:paraId="1443FDAE"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70" w:name="co_pp_c63e0000ee4b2_15"/>
      <w:bookmarkEnd w:id="570"/>
      <w:r w:rsidRPr="00B71395">
        <w:rPr>
          <w:rFonts w:ascii="Times New Roman" w:hAnsi="Times New Roman" w:cs="Times New Roman"/>
          <w:bCs/>
          <w:color w:val="000000"/>
          <w:sz w:val="26"/>
          <w:szCs w:val="26"/>
        </w:rPr>
        <w:t>(D)</w:t>
      </w:r>
      <w:r w:rsidRPr="00B71395">
        <w:rPr>
          <w:rFonts w:ascii="Times New Roman" w:hAnsi="Times New Roman" w:cs="Times New Roman"/>
          <w:color w:val="000000"/>
          <w:sz w:val="26"/>
          <w:szCs w:val="26"/>
        </w:rPr>
        <w:t xml:space="preserve"> an attorney appointed for the patient under Tex. Health &amp; Safety Code title 7, subtitles C and D;</w:t>
      </w:r>
    </w:p>
    <w:p w14:paraId="0F67BAEE"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97AF13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71" w:name="co_anchor_I35544336CD0611E49E0F9BD1B81AA"/>
      <w:bookmarkEnd w:id="571"/>
    </w:p>
    <w:p w14:paraId="1C8479AA"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72" w:name="co_pp_ad2b00009b080_15"/>
      <w:bookmarkEnd w:id="572"/>
      <w:r w:rsidRPr="00B71395">
        <w:rPr>
          <w:rFonts w:ascii="Times New Roman" w:hAnsi="Times New Roman" w:cs="Times New Roman"/>
          <w:bCs/>
          <w:color w:val="000000"/>
          <w:sz w:val="26"/>
          <w:szCs w:val="26"/>
        </w:rPr>
        <w:t>(E)</w:t>
      </w:r>
      <w:r w:rsidRPr="00B71395">
        <w:rPr>
          <w:rFonts w:ascii="Times New Roman" w:hAnsi="Times New Roman" w:cs="Times New Roman"/>
          <w:color w:val="000000"/>
          <w:sz w:val="26"/>
          <w:szCs w:val="26"/>
        </w:rPr>
        <w:t xml:space="preserve"> </w:t>
      </w:r>
      <w:proofErr w:type="gramStart"/>
      <w:r w:rsidRPr="00B71395">
        <w:rPr>
          <w:rFonts w:ascii="Times New Roman" w:hAnsi="Times New Roman" w:cs="Times New Roman"/>
          <w:color w:val="000000"/>
          <w:sz w:val="26"/>
          <w:szCs w:val="26"/>
        </w:rPr>
        <w:t>an attorney ad litem</w:t>
      </w:r>
      <w:proofErr w:type="gramEnd"/>
      <w:r w:rsidRPr="00B71395">
        <w:rPr>
          <w:rFonts w:ascii="Times New Roman" w:hAnsi="Times New Roman" w:cs="Times New Roman"/>
          <w:color w:val="000000"/>
          <w:sz w:val="26"/>
          <w:szCs w:val="26"/>
        </w:rPr>
        <w:t xml:space="preserve"> appointed for the patient under Tex. Estates Code title 3, subtitle C;</w:t>
      </w:r>
    </w:p>
    <w:p w14:paraId="213C2874"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BE8BEB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73" w:name="co_anchor_I35544337CD0611E49E0F9BD1B81AA"/>
      <w:bookmarkEnd w:id="573"/>
    </w:p>
    <w:p w14:paraId="4AEA0EE8"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74" w:name="co_pp_38ed000098db6_15"/>
      <w:bookmarkEnd w:id="574"/>
      <w:r w:rsidRPr="00B71395">
        <w:rPr>
          <w:rFonts w:ascii="Times New Roman" w:hAnsi="Times New Roman" w:cs="Times New Roman"/>
          <w:bCs/>
          <w:color w:val="000000"/>
          <w:sz w:val="26"/>
          <w:szCs w:val="26"/>
        </w:rPr>
        <w:t>(F)</w:t>
      </w:r>
      <w:r w:rsidRPr="00B71395">
        <w:rPr>
          <w:rFonts w:ascii="Times New Roman" w:hAnsi="Times New Roman" w:cs="Times New Roman"/>
          <w:color w:val="000000"/>
          <w:sz w:val="26"/>
          <w:szCs w:val="26"/>
        </w:rPr>
        <w:t xml:space="preserve"> an attorney ad litem or guardian ad litem appointed for a minor under Tex. Fam. Code chapter 107, subchapter B; or</w:t>
      </w:r>
    </w:p>
    <w:p w14:paraId="104AC79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FD8395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75" w:name="co_anchor_I35544338CD0611E49E0F9BD1B81AA"/>
      <w:bookmarkEnd w:id="575"/>
    </w:p>
    <w:p w14:paraId="451B67C9"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76" w:name="co_pp_158d000008b85_15"/>
      <w:bookmarkEnd w:id="576"/>
      <w:r w:rsidRPr="00B71395">
        <w:rPr>
          <w:rFonts w:ascii="Times New Roman" w:hAnsi="Times New Roman" w:cs="Times New Roman"/>
          <w:bCs/>
          <w:color w:val="000000"/>
          <w:sz w:val="26"/>
          <w:szCs w:val="26"/>
        </w:rPr>
        <w:t>(G)</w:t>
      </w:r>
      <w:r w:rsidRPr="00B71395">
        <w:rPr>
          <w:rFonts w:ascii="Times New Roman" w:hAnsi="Times New Roman" w:cs="Times New Roman"/>
          <w:color w:val="000000"/>
          <w:sz w:val="26"/>
          <w:szCs w:val="26"/>
        </w:rPr>
        <w:t xml:space="preserve"> a personal representative if the patient is deceased.</w:t>
      </w:r>
    </w:p>
    <w:p w14:paraId="47696CE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28490F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77" w:name="co_anchor_I35544339CD0611E49E0F9BD1B81AA"/>
      <w:bookmarkEnd w:id="577"/>
    </w:p>
    <w:p w14:paraId="22B96D61"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578" w:name="co_pp_ac4e0000281c0_15"/>
      <w:bookmarkEnd w:id="578"/>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The consent must specify:</w:t>
      </w:r>
    </w:p>
    <w:p w14:paraId="3EA5F76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01224F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79" w:name="co_anchor_I3554433ACD0611E49E0F9BD1B81AA"/>
      <w:bookmarkEnd w:id="579"/>
    </w:p>
    <w:p w14:paraId="5320975B"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80" w:name="co_pp_0fd90000f79e4_15"/>
      <w:bookmarkEnd w:id="580"/>
      <w:r w:rsidRPr="00B71395">
        <w:rPr>
          <w:rFonts w:ascii="Times New Roman" w:hAnsi="Times New Roman" w:cs="Times New Roman"/>
          <w:bCs/>
          <w:color w:val="000000"/>
          <w:sz w:val="26"/>
          <w:szCs w:val="26"/>
        </w:rPr>
        <w:lastRenderedPageBreak/>
        <w:t>(A)</w:t>
      </w:r>
      <w:r w:rsidRPr="00B71395">
        <w:rPr>
          <w:rFonts w:ascii="Times New Roman" w:hAnsi="Times New Roman" w:cs="Times New Roman"/>
          <w:color w:val="000000"/>
          <w:sz w:val="26"/>
          <w:szCs w:val="26"/>
        </w:rPr>
        <w:t xml:space="preserve"> the information or medical records covered by the release;</w:t>
      </w:r>
    </w:p>
    <w:p w14:paraId="245B5B6C"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FCF0BC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81" w:name="co_anchor_I3554433BCD0611E49E0F9BD1B81AA"/>
      <w:bookmarkEnd w:id="581"/>
    </w:p>
    <w:p w14:paraId="2503F7C9"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82" w:name="co_pp_ac4f000024371_15"/>
      <w:bookmarkEnd w:id="582"/>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the reasons or purposes for the release; and</w:t>
      </w:r>
    </w:p>
    <w:p w14:paraId="2445A4B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ECD2AB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83" w:name="co_anchor_I3554433CCD0611E49E0F9BD1B81AA"/>
      <w:bookmarkEnd w:id="583"/>
    </w:p>
    <w:p w14:paraId="3FECA2B2"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84" w:name="co_pp_0794000044ef7_15"/>
      <w:bookmarkEnd w:id="584"/>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the person to whom the information is to be released.</w:t>
      </w:r>
    </w:p>
    <w:p w14:paraId="742A55E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72FB8C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85" w:name="co_anchor_I3554433DCD0611E49E0F9BD1B81AA"/>
      <w:bookmarkEnd w:id="585"/>
    </w:p>
    <w:p w14:paraId="1CD03CA7"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586" w:name="co_pp_f8fc0000f70d0_15"/>
      <w:bookmarkEnd w:id="586"/>
      <w:r w:rsidRPr="00B71395">
        <w:rPr>
          <w:rFonts w:ascii="Times New Roman" w:hAnsi="Times New Roman" w:cs="Times New Roman"/>
          <w:bCs/>
          <w:color w:val="000000"/>
          <w:sz w:val="26"/>
          <w:szCs w:val="26"/>
        </w:rPr>
        <w:t>(3)</w:t>
      </w:r>
      <w:r w:rsidRPr="00B71395">
        <w:rPr>
          <w:rFonts w:ascii="Times New Roman" w:hAnsi="Times New Roman" w:cs="Times New Roman"/>
          <w:color w:val="000000"/>
          <w:sz w:val="26"/>
          <w:szCs w:val="26"/>
        </w:rPr>
        <w:t xml:space="preserve"> The patient, or other person authorized to consent, may withdraw consent to the release of any information. But a withdrawal of consent does not affect any information disclosed before the patient or authorized person gave written notice of the withdrawal.</w:t>
      </w:r>
    </w:p>
    <w:p w14:paraId="7BB3996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410C9E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87" w:name="co_anchor_I3554433ECD0611E49E0F9BD1B81AA"/>
      <w:bookmarkEnd w:id="587"/>
    </w:p>
    <w:p w14:paraId="031D7EE7" w14:textId="77777777" w:rsidR="00773763" w:rsidRPr="00B71395" w:rsidRDefault="00773763" w:rsidP="00773763">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588" w:name="co_pp_1d64000049d86_15"/>
      <w:bookmarkEnd w:id="588"/>
      <w:r w:rsidRPr="00B71395">
        <w:rPr>
          <w:rFonts w:ascii="Times New Roman" w:hAnsi="Times New Roman" w:cs="Times New Roman"/>
          <w:bCs/>
          <w:color w:val="000000"/>
          <w:sz w:val="26"/>
          <w:szCs w:val="26"/>
        </w:rPr>
        <w:t>(4)</w:t>
      </w:r>
      <w:r w:rsidRPr="00B71395">
        <w:rPr>
          <w:rFonts w:ascii="Times New Roman" w:hAnsi="Times New Roman" w:cs="Times New Roman"/>
          <w:color w:val="000000"/>
          <w:sz w:val="26"/>
          <w:szCs w:val="26"/>
        </w:rPr>
        <w:t xml:space="preserve"> Any person who receives information privileged under this rule may disclose the information only to the extent consistent with the purposes specified in the consent.</w:t>
      </w:r>
      <w:r w:rsidRPr="00B71395">
        <w:rPr>
          <w:rFonts w:ascii="Georgia" w:hAnsi="Georgia" w:cs="Georgia"/>
          <w:color w:val="252525"/>
          <w:sz w:val="26"/>
          <w:szCs w:val="26"/>
        </w:rPr>
        <w:t xml:space="preserve"> </w:t>
      </w:r>
    </w:p>
    <w:p w14:paraId="1D9A264F"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3DBC55A1"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510. Mental Health Information Privilege in Civil Cases</w:t>
      </w:r>
    </w:p>
    <w:p w14:paraId="7D2DE36B" w14:textId="77777777" w:rsidR="00773763" w:rsidRPr="00B71395" w:rsidRDefault="00773763" w:rsidP="00773763">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589" w:name="co_anchor_I3D970C80B5AA11DD87A0EE518E61D"/>
      <w:bookmarkStart w:id="590" w:name="co_anchor_I356BC2B0CD0611E49E0F9BD1B81AA"/>
      <w:bookmarkStart w:id="591" w:name="co_pp_8b3b0000958a4_14"/>
      <w:bookmarkEnd w:id="589"/>
      <w:bookmarkEnd w:id="590"/>
      <w:bookmarkEnd w:id="591"/>
      <w:r w:rsidRPr="00B71395">
        <w:rPr>
          <w:rFonts w:ascii="Times New Roman" w:hAnsi="Times New Roman" w:cs="Times New Roman"/>
          <w:bCs/>
          <w:color w:val="000000"/>
          <w:sz w:val="26"/>
          <w:szCs w:val="26"/>
        </w:rPr>
        <w:t>(a) Definitions.</w:t>
      </w:r>
      <w:r w:rsidRPr="00B71395">
        <w:rPr>
          <w:rFonts w:ascii="Times New Roman" w:hAnsi="Times New Roman" w:cs="Times New Roman"/>
          <w:color w:val="000000"/>
          <w:sz w:val="26"/>
          <w:szCs w:val="26"/>
        </w:rPr>
        <w:t xml:space="preserve"> In this rule:</w:t>
      </w:r>
    </w:p>
    <w:p w14:paraId="647A693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723722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92" w:name="co_anchor_I356BC2B1CD0611E49E0F9BD1B81AA"/>
      <w:bookmarkEnd w:id="592"/>
    </w:p>
    <w:p w14:paraId="35DFB9E2"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593" w:name="co_pp_7b9b000044381_14"/>
      <w:bookmarkEnd w:id="593"/>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A “professional” is a person:</w:t>
      </w:r>
    </w:p>
    <w:p w14:paraId="62EAD9E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6B68C1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94" w:name="co_anchor_I356BC2B2CD0611E49E0F9BD1B81AA"/>
      <w:bookmarkEnd w:id="594"/>
    </w:p>
    <w:p w14:paraId="042872DF"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95" w:name="co_pp_a5e1000094854_14"/>
      <w:bookmarkEnd w:id="595"/>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authorized to practice medicine in any state or nation;</w:t>
      </w:r>
    </w:p>
    <w:p w14:paraId="1ECB90C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27F06B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96" w:name="co_anchor_I356BC2B3CD0611E49E0F9BD1B81AA"/>
      <w:bookmarkEnd w:id="596"/>
    </w:p>
    <w:p w14:paraId="5E31E9E1"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97" w:name="co_pp_50660000823d1_14"/>
      <w:bookmarkEnd w:id="597"/>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licensed or certified by the State of Texas in the diagnosis, evaluation, or treatment of any mental or emotional disorder;</w:t>
      </w:r>
    </w:p>
    <w:p w14:paraId="3BE6548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E4680B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598" w:name="co_anchor_I356BC2B4CD0611E49E0F9BD1B81AA"/>
      <w:bookmarkEnd w:id="598"/>
    </w:p>
    <w:p w14:paraId="41C497A4"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599" w:name="co_pp_87f500004e8e4_14"/>
      <w:bookmarkEnd w:id="599"/>
      <w:r w:rsidRPr="00B71395">
        <w:rPr>
          <w:rFonts w:ascii="Times New Roman" w:hAnsi="Times New Roman" w:cs="Times New Roman"/>
          <w:bCs/>
          <w:color w:val="000000"/>
          <w:sz w:val="26"/>
          <w:szCs w:val="26"/>
        </w:rPr>
        <w:lastRenderedPageBreak/>
        <w:t>(C)</w:t>
      </w:r>
      <w:r w:rsidRPr="00B71395">
        <w:rPr>
          <w:rFonts w:ascii="Times New Roman" w:hAnsi="Times New Roman" w:cs="Times New Roman"/>
          <w:color w:val="000000"/>
          <w:sz w:val="26"/>
          <w:szCs w:val="26"/>
        </w:rPr>
        <w:t xml:space="preserve"> involved in the treatment or examination of drug abusers; or</w:t>
      </w:r>
    </w:p>
    <w:p w14:paraId="2DFA3A0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3911B5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00" w:name="co_anchor_I356BC2B5CD0611E49E0F9BD1B81AA"/>
      <w:bookmarkEnd w:id="600"/>
    </w:p>
    <w:p w14:paraId="20D3FCE1"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601" w:name="co_pp_ba430000991d0_14"/>
      <w:bookmarkEnd w:id="601"/>
      <w:r w:rsidRPr="00B71395">
        <w:rPr>
          <w:rFonts w:ascii="Times New Roman" w:hAnsi="Times New Roman" w:cs="Times New Roman"/>
          <w:bCs/>
          <w:color w:val="000000"/>
          <w:sz w:val="26"/>
          <w:szCs w:val="26"/>
        </w:rPr>
        <w:t>(D)</w:t>
      </w:r>
      <w:r w:rsidRPr="00B71395">
        <w:rPr>
          <w:rFonts w:ascii="Times New Roman" w:hAnsi="Times New Roman" w:cs="Times New Roman"/>
          <w:color w:val="000000"/>
          <w:sz w:val="26"/>
          <w:szCs w:val="26"/>
        </w:rPr>
        <w:t xml:space="preserve"> who the patient reasonably believes to be a professional under this rule.</w:t>
      </w:r>
    </w:p>
    <w:p w14:paraId="7F9916D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F0DD414"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02" w:name="co_anchor_I356BC2B6CD0611E49E0F9BD1B81AA"/>
      <w:bookmarkEnd w:id="602"/>
    </w:p>
    <w:p w14:paraId="408DCFEB"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603" w:name="co_pp_d86d0000be040_14"/>
      <w:bookmarkEnd w:id="603"/>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A “patient” is a person who:</w:t>
      </w:r>
    </w:p>
    <w:p w14:paraId="1B6E3D3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F30495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04" w:name="co_anchor_I356BC2B7CD0611E49E0F9BD1B81AA"/>
      <w:bookmarkEnd w:id="604"/>
    </w:p>
    <w:p w14:paraId="2A798171"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605" w:name="co_pp_b5120000f7a05_14"/>
      <w:bookmarkEnd w:id="605"/>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consults or is interviewed by a professional for diagnosis, evaluation, or treatment of any mental or emotional condition or disorder, including alcoholism and drug addiction; or</w:t>
      </w:r>
    </w:p>
    <w:p w14:paraId="12679DC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C1D7B7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06" w:name="co_anchor_I356BC2B8CD0611E49E0F9BD1B81AA"/>
      <w:bookmarkEnd w:id="606"/>
    </w:p>
    <w:p w14:paraId="021674B4"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607" w:name="co_pp_f93f00008d291_14"/>
      <w:bookmarkEnd w:id="607"/>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is being treated voluntarily or being examined for admission to voluntary treatment for drug abuse.</w:t>
      </w:r>
    </w:p>
    <w:p w14:paraId="3287C32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D569DFE"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08" w:name="co_anchor_I356BC2B9CD0611E49E0F9BD1B81AA"/>
      <w:bookmarkEnd w:id="608"/>
    </w:p>
    <w:p w14:paraId="1EF7D631"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609" w:name="co_pp_28cc0000ccca6_14"/>
      <w:bookmarkEnd w:id="609"/>
      <w:r w:rsidRPr="00B71395">
        <w:rPr>
          <w:rFonts w:ascii="Times New Roman" w:hAnsi="Times New Roman" w:cs="Times New Roman"/>
          <w:bCs/>
          <w:color w:val="000000"/>
          <w:sz w:val="26"/>
          <w:szCs w:val="26"/>
        </w:rPr>
        <w:t>(3)</w:t>
      </w:r>
      <w:r w:rsidRPr="00B71395">
        <w:rPr>
          <w:rFonts w:ascii="Times New Roman" w:hAnsi="Times New Roman" w:cs="Times New Roman"/>
          <w:color w:val="000000"/>
          <w:sz w:val="26"/>
          <w:szCs w:val="26"/>
        </w:rPr>
        <w:t xml:space="preserve"> A “patient’s representative” is:</w:t>
      </w:r>
    </w:p>
    <w:p w14:paraId="24E0E32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2762DD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10" w:name="co_anchor_I356BC2BACD0611E49E0F9BD1B81AA"/>
      <w:bookmarkEnd w:id="610"/>
    </w:p>
    <w:p w14:paraId="6AC9B4E5"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611" w:name="co_pp_51d0000021cd6_14"/>
      <w:bookmarkEnd w:id="611"/>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any person who has the patient’s written consent;</w:t>
      </w:r>
    </w:p>
    <w:p w14:paraId="572DB7F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FF6710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12" w:name="co_anchor_I356BC2BBCD0611E49E0F9BD1B81AA"/>
      <w:bookmarkEnd w:id="612"/>
    </w:p>
    <w:p w14:paraId="7C5B7A53"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613" w:name="co_pp_27d200007c2a1_14"/>
      <w:bookmarkEnd w:id="613"/>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the parent of a minor patient;</w:t>
      </w:r>
    </w:p>
    <w:p w14:paraId="5C70BF5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C69F3F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14" w:name="co_anchor_I356BC2BCCD0611E49E0F9BD1B81AA"/>
      <w:bookmarkEnd w:id="614"/>
    </w:p>
    <w:p w14:paraId="37C1A991"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615" w:name="co_pp_a6680000a5140_14"/>
      <w:bookmarkEnd w:id="615"/>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the guardian of a patient who has been adjudicated incompetent to manage personal affairs; or</w:t>
      </w:r>
    </w:p>
    <w:p w14:paraId="1B93014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1A6012C"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16" w:name="co_anchor_I356BC2BDCD0611E49E0F9BD1B81AA"/>
      <w:bookmarkEnd w:id="616"/>
    </w:p>
    <w:p w14:paraId="0887EE26"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617" w:name="co_pp_a22000006b7b3_14"/>
      <w:bookmarkEnd w:id="617"/>
      <w:r w:rsidRPr="00B71395">
        <w:rPr>
          <w:rFonts w:ascii="Times New Roman" w:hAnsi="Times New Roman" w:cs="Times New Roman"/>
          <w:bCs/>
          <w:color w:val="000000"/>
          <w:sz w:val="26"/>
          <w:szCs w:val="26"/>
        </w:rPr>
        <w:t>(D)</w:t>
      </w:r>
      <w:r w:rsidRPr="00B71395">
        <w:rPr>
          <w:rFonts w:ascii="Times New Roman" w:hAnsi="Times New Roman" w:cs="Times New Roman"/>
          <w:color w:val="000000"/>
          <w:sz w:val="26"/>
          <w:szCs w:val="26"/>
        </w:rPr>
        <w:t xml:space="preserve"> the personal representative of a deceased patient.</w:t>
      </w:r>
    </w:p>
    <w:p w14:paraId="61C7D05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9907DB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18" w:name="co_anchor_I356BC2BECD0611E49E0F9BD1B81AA"/>
      <w:bookmarkEnd w:id="618"/>
    </w:p>
    <w:p w14:paraId="47337C5E"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619" w:name="co_pp_d40e000072291_14"/>
      <w:bookmarkEnd w:id="619"/>
      <w:r w:rsidRPr="00B71395">
        <w:rPr>
          <w:rFonts w:ascii="Times New Roman" w:hAnsi="Times New Roman" w:cs="Times New Roman"/>
          <w:bCs/>
          <w:color w:val="000000"/>
          <w:sz w:val="26"/>
          <w:szCs w:val="26"/>
        </w:rPr>
        <w:lastRenderedPageBreak/>
        <w:t>(4)</w:t>
      </w:r>
      <w:r w:rsidRPr="00B71395">
        <w:rPr>
          <w:rFonts w:ascii="Times New Roman" w:hAnsi="Times New Roman" w:cs="Times New Roman"/>
          <w:color w:val="000000"/>
          <w:sz w:val="26"/>
          <w:szCs w:val="26"/>
        </w:rPr>
        <w:t xml:space="preserve"> A communication is “confidential” if not intended to be disclosed to third persons other than those:</w:t>
      </w:r>
    </w:p>
    <w:p w14:paraId="1D37066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2FD789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20" w:name="co_anchor_I356BC2BFCD0611E49E0F9BD1B81AA"/>
      <w:bookmarkEnd w:id="620"/>
    </w:p>
    <w:p w14:paraId="3108AE52"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621" w:name="co_pp_08d30000fbae5_14"/>
      <w:bookmarkEnd w:id="621"/>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present to further the patient’s interest in the diagnosis, examination, evaluation, or treatment;</w:t>
      </w:r>
    </w:p>
    <w:p w14:paraId="35145BB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90FC38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22" w:name="co_anchor_I356BC2C0CD0611E49E0F9BD1B81AA"/>
      <w:bookmarkEnd w:id="622"/>
    </w:p>
    <w:p w14:paraId="1CCD5E3A"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623" w:name="co_pp_7f0000008ef57_14"/>
      <w:bookmarkEnd w:id="623"/>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reasonably necessary to transmit the communication; or</w:t>
      </w:r>
    </w:p>
    <w:p w14:paraId="0DA4896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C38D07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24" w:name="co_anchor_I356BC2C1CD0611E49E0F9BD1B81AA"/>
      <w:bookmarkEnd w:id="624"/>
    </w:p>
    <w:p w14:paraId="2AA27C70"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625" w:name="co_pp_f54c000011522_14"/>
      <w:bookmarkEnd w:id="625"/>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participating in the diagnosis, examination, evaluation, or treatment under the professional’s direction, including members of the patient’s family.</w:t>
      </w:r>
    </w:p>
    <w:p w14:paraId="368C9D7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B80E03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26" w:name="co_anchor_I356BC2C2CD0611E49E0F9BD1B81AA"/>
      <w:bookmarkEnd w:id="626"/>
    </w:p>
    <w:p w14:paraId="2A25F0CD"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bCs/>
          <w:color w:val="000000"/>
          <w:sz w:val="26"/>
          <w:szCs w:val="26"/>
        </w:rPr>
      </w:pPr>
      <w:bookmarkStart w:id="627" w:name="co_pp_a83b000018c76_14"/>
      <w:bookmarkEnd w:id="627"/>
      <w:r w:rsidRPr="00B71395">
        <w:rPr>
          <w:rFonts w:ascii="Times New Roman" w:hAnsi="Times New Roman" w:cs="Times New Roman"/>
          <w:bCs/>
          <w:color w:val="000000"/>
          <w:sz w:val="26"/>
          <w:szCs w:val="26"/>
        </w:rPr>
        <w:t>(b) General Rule; Disclosure.</w:t>
      </w:r>
    </w:p>
    <w:p w14:paraId="0C93AE0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8874BC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28" w:name="co_anchor_I356BC2C3CD0611E49E0F9BD1B81AA"/>
      <w:bookmarkEnd w:id="628"/>
    </w:p>
    <w:p w14:paraId="19731552"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629" w:name="co_pp_3fed000053a85_14"/>
      <w:bookmarkEnd w:id="629"/>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In a civil case, a patient has a privilege to refuse to disclose and to prevent any other person from disclosing:</w:t>
      </w:r>
    </w:p>
    <w:p w14:paraId="6F05A03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5E0250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30" w:name="co_anchor_I356BC2C4CD0611E49E0F9BD1B81AA"/>
      <w:bookmarkEnd w:id="630"/>
    </w:p>
    <w:p w14:paraId="42F8C56C"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631" w:name="co_pp_8b16000077793_14"/>
      <w:bookmarkEnd w:id="631"/>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a confidential communication between the patient and a professional; and</w:t>
      </w:r>
    </w:p>
    <w:p w14:paraId="5CBA983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D6DBFCE"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32" w:name="co_anchor_I356BC2C5CD0611E49E0F9BD1B81AA"/>
      <w:bookmarkEnd w:id="632"/>
    </w:p>
    <w:p w14:paraId="76643586"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633" w:name="co_pp_2a4b0000e5562_14"/>
      <w:bookmarkEnd w:id="633"/>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a record of the patient’s identity, diagnosis, evaluation, or treatment that is created or maintained by a professional.</w:t>
      </w:r>
    </w:p>
    <w:p w14:paraId="7D6640E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6D4B50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34" w:name="co_anchor_I356BC2C6CD0611E49E0F9BD1B81AA"/>
      <w:bookmarkEnd w:id="634"/>
    </w:p>
    <w:p w14:paraId="3932E3E1"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635" w:name="co_pp_c0ae00006c482_14"/>
      <w:bookmarkEnd w:id="635"/>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In a civil case, any person--other than a patient’s representative acting on the patient’s behalf--who receives information privileged under this rule may disclose the information only to the extent consistent with the purposes for which it was obtained.</w:t>
      </w:r>
    </w:p>
    <w:p w14:paraId="705D0A0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C5584F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36" w:name="co_anchor_I356BC2C7CD0611E49E0F9BD1B81AA"/>
      <w:bookmarkEnd w:id="636"/>
    </w:p>
    <w:p w14:paraId="37DB6913"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637" w:name="co_pp_4b24000003ba5_14"/>
      <w:bookmarkEnd w:id="637"/>
      <w:r w:rsidRPr="00B71395">
        <w:rPr>
          <w:rFonts w:ascii="Times New Roman" w:hAnsi="Times New Roman" w:cs="Times New Roman"/>
          <w:bCs/>
          <w:color w:val="000000"/>
          <w:sz w:val="26"/>
          <w:szCs w:val="26"/>
        </w:rPr>
        <w:t>(c) Who May Claim.</w:t>
      </w:r>
      <w:r w:rsidRPr="00B71395">
        <w:rPr>
          <w:rFonts w:ascii="Times New Roman" w:hAnsi="Times New Roman" w:cs="Times New Roman"/>
          <w:color w:val="000000"/>
          <w:sz w:val="26"/>
          <w:szCs w:val="26"/>
        </w:rPr>
        <w:t xml:space="preserve"> The privilege may be claimed by:</w:t>
      </w:r>
    </w:p>
    <w:p w14:paraId="775ADA3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lastRenderedPageBreak/>
        <w:t> </w:t>
      </w:r>
    </w:p>
    <w:p w14:paraId="7372416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38" w:name="co_anchor_I356BC2C8CD0611E49E0F9BD1B81AA"/>
      <w:bookmarkEnd w:id="638"/>
    </w:p>
    <w:p w14:paraId="0144DD86"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639" w:name="co_pp_10c0000001331_14"/>
      <w:bookmarkEnd w:id="639"/>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the patient; or</w:t>
      </w:r>
    </w:p>
    <w:p w14:paraId="49F318F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E10EFC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40" w:name="co_anchor_I356BC2C9CD0611E49E0F9BD1B81AA"/>
      <w:bookmarkEnd w:id="640"/>
    </w:p>
    <w:p w14:paraId="3ACA9D60"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641" w:name="co_pp_fcf30000ea9c4_14"/>
      <w:bookmarkEnd w:id="641"/>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the patient’s representative on the patient’s behalf.</w:t>
      </w:r>
    </w:p>
    <w:p w14:paraId="0A0432B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E19300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42" w:name="co_anchor_I356BC2CACD0611E49E0F9BD1B81AA"/>
      <w:bookmarkEnd w:id="642"/>
    </w:p>
    <w:p w14:paraId="07535455" w14:textId="77777777" w:rsidR="00773763" w:rsidRPr="00B71395" w:rsidRDefault="00773763" w:rsidP="00773763">
      <w:pPr>
        <w:widowControl w:val="0"/>
        <w:autoSpaceDE w:val="0"/>
        <w:autoSpaceDN w:val="0"/>
        <w:adjustRightInd w:val="0"/>
        <w:spacing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The professional may claim the privilege on the patient’s behalf--and is presumed to have authority to do so.</w:t>
      </w:r>
    </w:p>
    <w:p w14:paraId="22D6FCAC"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CA82A6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43" w:name="co_anchor_I356BC2CBCD0611E49E0F9BD1B81AA"/>
      <w:bookmarkEnd w:id="643"/>
    </w:p>
    <w:p w14:paraId="4A6E8130"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644" w:name="co_pp_5ba1000067d06_14"/>
      <w:bookmarkEnd w:id="644"/>
      <w:r w:rsidRPr="00B71395">
        <w:rPr>
          <w:rFonts w:ascii="Times New Roman" w:hAnsi="Times New Roman" w:cs="Times New Roman"/>
          <w:bCs/>
          <w:color w:val="000000"/>
          <w:sz w:val="26"/>
          <w:szCs w:val="26"/>
        </w:rPr>
        <w:t>(d) Exceptions.</w:t>
      </w:r>
      <w:r w:rsidRPr="00B71395">
        <w:rPr>
          <w:rFonts w:ascii="Times New Roman" w:hAnsi="Times New Roman" w:cs="Times New Roman"/>
          <w:color w:val="000000"/>
          <w:sz w:val="26"/>
          <w:szCs w:val="26"/>
        </w:rPr>
        <w:t xml:space="preserve"> This privilege does not apply:</w:t>
      </w:r>
    </w:p>
    <w:p w14:paraId="0C5EDFE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EBFCBF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45" w:name="co_anchor_I356BC2CCCD0611E49E0F9BD1B81AA"/>
      <w:bookmarkEnd w:id="645"/>
    </w:p>
    <w:p w14:paraId="0F0003DE"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646" w:name="co_pp_e07e0000a9f57_14"/>
      <w:bookmarkEnd w:id="646"/>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Proceeding Against Professional</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If the communication or record is relevant to a professional’s claim or defense in:</w:t>
      </w:r>
    </w:p>
    <w:p w14:paraId="0EA1264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746485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47" w:name="co_anchor_I356BC2CDCD0611E49E0F9BD1B81AA"/>
      <w:bookmarkEnd w:id="647"/>
    </w:p>
    <w:p w14:paraId="3E51DD37"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648" w:name="co_pp_a7830000870a0_14"/>
      <w:bookmarkEnd w:id="648"/>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a proceeding the patient brings against a professional; or</w:t>
      </w:r>
    </w:p>
    <w:p w14:paraId="65A055E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30B7CD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49" w:name="co_anchor_I356BC2CECD0611E49E0F9BD1B81AA"/>
      <w:bookmarkEnd w:id="649"/>
    </w:p>
    <w:p w14:paraId="7AC137B7"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650" w:name="co_pp_5c60000000030_14"/>
      <w:bookmarkEnd w:id="650"/>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a license revocation proceeding in which the patient is a complaining witness.</w:t>
      </w:r>
    </w:p>
    <w:p w14:paraId="6183721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ABD046C"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51" w:name="co_anchor_I356BC2CFCD0611E49E0F9BD1B81AA"/>
      <w:bookmarkEnd w:id="651"/>
    </w:p>
    <w:p w14:paraId="105F66D3"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652" w:name="co_pp_4be3000003be5_14"/>
      <w:bookmarkEnd w:id="652"/>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Written Waiver</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If the patient or a person authorized to act on the patient’s behalf waives the privilege in writing.</w:t>
      </w:r>
    </w:p>
    <w:p w14:paraId="36F859FC"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0A0EE4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53" w:name="co_anchor_I356BC2D0CD0611E49E0F9BD1B81AA"/>
      <w:bookmarkEnd w:id="653"/>
    </w:p>
    <w:p w14:paraId="68E178BF"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654" w:name="co_pp_17df000040924_14"/>
      <w:bookmarkEnd w:id="654"/>
      <w:r w:rsidRPr="00B71395">
        <w:rPr>
          <w:rFonts w:ascii="Times New Roman" w:hAnsi="Times New Roman" w:cs="Times New Roman"/>
          <w:bCs/>
          <w:color w:val="000000"/>
          <w:sz w:val="26"/>
          <w:szCs w:val="26"/>
        </w:rPr>
        <w:t xml:space="preserve">(3) </w:t>
      </w:r>
      <w:r w:rsidRPr="00B71395">
        <w:rPr>
          <w:rFonts w:ascii="Times New Roman" w:hAnsi="Times New Roman" w:cs="Times New Roman"/>
          <w:bCs/>
          <w:i/>
          <w:iCs/>
          <w:color w:val="000000"/>
          <w:sz w:val="26"/>
          <w:szCs w:val="26"/>
        </w:rPr>
        <w:t>Action to Collect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In an action to collect a claim for mental or emotional health services rendered to the patient.</w:t>
      </w:r>
    </w:p>
    <w:p w14:paraId="2CE233B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CE5F44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55" w:name="co_anchor_I356BC2D1CD0611E49E0F9BD1B81AA"/>
      <w:bookmarkEnd w:id="655"/>
    </w:p>
    <w:p w14:paraId="1CD82B1F"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656" w:name="co_pp_20c3000034ad5_14"/>
      <w:bookmarkEnd w:id="656"/>
      <w:r w:rsidRPr="00B71395">
        <w:rPr>
          <w:rFonts w:ascii="Times New Roman" w:hAnsi="Times New Roman" w:cs="Times New Roman"/>
          <w:bCs/>
          <w:color w:val="000000"/>
          <w:sz w:val="26"/>
          <w:szCs w:val="26"/>
        </w:rPr>
        <w:t xml:space="preserve">(4) </w:t>
      </w:r>
      <w:r w:rsidRPr="00B71395">
        <w:rPr>
          <w:rFonts w:ascii="Times New Roman" w:hAnsi="Times New Roman" w:cs="Times New Roman"/>
          <w:bCs/>
          <w:i/>
          <w:iCs/>
          <w:color w:val="000000"/>
          <w:sz w:val="26"/>
          <w:szCs w:val="26"/>
        </w:rPr>
        <w:t>Communication Made in Court-Ordered Examination</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To a communication the patient made to a professional during a court-ordered examination relating to the </w:t>
      </w:r>
      <w:r w:rsidRPr="00B71395">
        <w:rPr>
          <w:rFonts w:ascii="Times New Roman" w:hAnsi="Times New Roman" w:cs="Times New Roman"/>
          <w:color w:val="000000"/>
          <w:sz w:val="26"/>
          <w:szCs w:val="26"/>
        </w:rPr>
        <w:lastRenderedPageBreak/>
        <w:t>patient’s mental or emotional condition or disorder if:</w:t>
      </w:r>
    </w:p>
    <w:p w14:paraId="2BFAFF1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71892A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57" w:name="co_anchor_I356BC2D2CD0611E49E0F9BD1B81AA"/>
      <w:bookmarkEnd w:id="657"/>
    </w:p>
    <w:p w14:paraId="64BF228D"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658" w:name="co_pp_49e70000e4864_14"/>
      <w:bookmarkEnd w:id="658"/>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the patient made the communication after being informed that it would not be privileged;</w:t>
      </w:r>
    </w:p>
    <w:p w14:paraId="139D6E2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9980D2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59" w:name="co_anchor_I356BC2D3CD0611E49E0F9BD1B81AA"/>
      <w:bookmarkEnd w:id="659"/>
    </w:p>
    <w:p w14:paraId="793DB7CE"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660" w:name="co_pp_9d7c00002f824_14"/>
      <w:bookmarkEnd w:id="660"/>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the communication is offered to prove an issue involving the patient’s mental or emotional health; and</w:t>
      </w:r>
    </w:p>
    <w:p w14:paraId="4FC158D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77A057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61" w:name="co_anchor_I356BC2D4CD0611E49E0F9BD1B81AA"/>
      <w:bookmarkEnd w:id="661"/>
    </w:p>
    <w:p w14:paraId="2F2FE259"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662" w:name="co_pp_05ac000000763_14"/>
      <w:bookmarkEnd w:id="662"/>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the court imposes appropriate safeguards against unauthorized disclosure.</w:t>
      </w:r>
    </w:p>
    <w:p w14:paraId="5B0B347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7E7B12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63" w:name="co_anchor_I356BC2D5CD0611E49E0F9BD1B81AA"/>
      <w:bookmarkEnd w:id="663"/>
    </w:p>
    <w:p w14:paraId="6E845120"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664" w:name="co_pp_2eb800003b6b3_14"/>
      <w:bookmarkEnd w:id="664"/>
      <w:r w:rsidRPr="00B71395">
        <w:rPr>
          <w:rFonts w:ascii="Times New Roman" w:hAnsi="Times New Roman" w:cs="Times New Roman"/>
          <w:bCs/>
          <w:color w:val="000000"/>
          <w:sz w:val="26"/>
          <w:szCs w:val="26"/>
        </w:rPr>
        <w:t xml:space="preserve">(5) </w:t>
      </w:r>
      <w:r w:rsidRPr="00B71395">
        <w:rPr>
          <w:rFonts w:ascii="Times New Roman" w:hAnsi="Times New Roman" w:cs="Times New Roman"/>
          <w:bCs/>
          <w:i/>
          <w:iCs/>
          <w:color w:val="000000"/>
          <w:sz w:val="26"/>
          <w:szCs w:val="26"/>
        </w:rPr>
        <w:t>Party Relies on Patient’s Condition</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If any party relies on the patient’s physical, mental, or emotional condition as a part of the party’s claim or defense and the communication or record is relevant to that condition.</w:t>
      </w:r>
    </w:p>
    <w:p w14:paraId="652933A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8AF97C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65" w:name="co_anchor_I356BC2D6CD0611E49E0F9BD1B81AA"/>
      <w:bookmarkEnd w:id="665"/>
    </w:p>
    <w:p w14:paraId="035DE49E" w14:textId="77777777" w:rsidR="00773763" w:rsidRPr="00B71395" w:rsidRDefault="00773763" w:rsidP="00773763">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666" w:name="co_pp_701700008cf77_14"/>
      <w:bookmarkEnd w:id="666"/>
      <w:r w:rsidRPr="00B71395">
        <w:rPr>
          <w:rFonts w:ascii="Times New Roman" w:hAnsi="Times New Roman" w:cs="Times New Roman"/>
          <w:bCs/>
          <w:color w:val="000000"/>
          <w:sz w:val="26"/>
          <w:szCs w:val="26"/>
        </w:rPr>
        <w:t xml:space="preserve">(6) </w:t>
      </w:r>
      <w:r w:rsidRPr="00B71395">
        <w:rPr>
          <w:rFonts w:ascii="Times New Roman" w:hAnsi="Times New Roman" w:cs="Times New Roman"/>
          <w:bCs/>
          <w:i/>
          <w:iCs/>
          <w:color w:val="000000"/>
          <w:sz w:val="26"/>
          <w:szCs w:val="26"/>
        </w:rPr>
        <w:t>Abuse or Neglect of “Institution” Resident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In a proceeding regarding the abuse or neglect, or the cause of any abuse or neglect, of a resident of an “institution” as defined in </w:t>
      </w:r>
      <w:hyperlink r:id="rId27" w:history="1">
        <w:r w:rsidRPr="00B71395">
          <w:rPr>
            <w:rStyle w:val="Hyperlink"/>
            <w:rFonts w:ascii="Times New Roman" w:hAnsi="Times New Roman" w:cs="Times New Roman"/>
            <w:color w:val="000000"/>
            <w:sz w:val="26"/>
            <w:szCs w:val="26"/>
          </w:rPr>
          <w:t>Tex. Health &amp; Safety Code § 242.002</w:t>
        </w:r>
      </w:hyperlink>
      <w:r w:rsidRPr="00B71395">
        <w:rPr>
          <w:rFonts w:ascii="Times New Roman" w:hAnsi="Times New Roman" w:cs="Times New Roman"/>
          <w:color w:val="000000"/>
          <w:sz w:val="26"/>
          <w:szCs w:val="26"/>
        </w:rPr>
        <w:t>.</w:t>
      </w:r>
      <w:r w:rsidRPr="00B71395">
        <w:rPr>
          <w:rFonts w:ascii="Georgia" w:hAnsi="Georgia" w:cs="Georgia"/>
          <w:color w:val="252525"/>
          <w:sz w:val="26"/>
          <w:szCs w:val="26"/>
        </w:rPr>
        <w:t xml:space="preserve"> </w:t>
      </w:r>
    </w:p>
    <w:p w14:paraId="44182DAE"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6E9D5376"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511. Waiver by Voluntary Disclosure</w:t>
      </w:r>
    </w:p>
    <w:p w14:paraId="2497BB3F" w14:textId="77777777" w:rsidR="00773763" w:rsidRPr="00B71395" w:rsidRDefault="00773763" w:rsidP="00773763">
      <w:pPr>
        <w:widowControl w:val="0"/>
        <w:autoSpaceDE w:val="0"/>
        <w:autoSpaceDN w:val="0"/>
        <w:adjustRightInd w:val="0"/>
        <w:spacing w:before="520" w:after="0" w:line="240" w:lineRule="auto"/>
        <w:jc w:val="both"/>
        <w:rPr>
          <w:rFonts w:ascii="Times New Roman" w:hAnsi="Times New Roman" w:cs="Times New Roman"/>
          <w:bCs/>
          <w:color w:val="000000"/>
          <w:sz w:val="26"/>
          <w:szCs w:val="26"/>
        </w:rPr>
      </w:pPr>
      <w:bookmarkStart w:id="667" w:name="co_anchor_I48FD71E0B5AA11DDAA3884F8AA31E"/>
      <w:bookmarkStart w:id="668" w:name="co_anchor_I3581BBB0CD0611E49E0F9BD1B81AA"/>
      <w:bookmarkStart w:id="669" w:name="co_pp_8b3b0000958a4_25"/>
      <w:bookmarkEnd w:id="667"/>
      <w:bookmarkEnd w:id="668"/>
      <w:bookmarkEnd w:id="669"/>
      <w:r w:rsidRPr="00B71395">
        <w:rPr>
          <w:rFonts w:ascii="Times New Roman" w:hAnsi="Times New Roman" w:cs="Times New Roman"/>
          <w:bCs/>
          <w:color w:val="000000"/>
          <w:sz w:val="26"/>
          <w:szCs w:val="26"/>
        </w:rPr>
        <w:t>(a) General Rule.</w:t>
      </w:r>
    </w:p>
    <w:p w14:paraId="6BF7309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50FB60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70" w:name="co_anchor_I3581BBB1CD0611E49E0F9BD1B81AA"/>
      <w:bookmarkEnd w:id="670"/>
    </w:p>
    <w:p w14:paraId="46C6BB40" w14:textId="77777777" w:rsidR="00773763" w:rsidRPr="00B71395" w:rsidRDefault="00773763" w:rsidP="00773763">
      <w:pPr>
        <w:widowControl w:val="0"/>
        <w:autoSpaceDE w:val="0"/>
        <w:autoSpaceDN w:val="0"/>
        <w:adjustRightInd w:val="0"/>
        <w:spacing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A person upon whom these rules confer a privilege against disclosure waives the privilege if:</w:t>
      </w:r>
    </w:p>
    <w:p w14:paraId="510A737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8FDA28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71" w:name="co_anchor_I3581BBB2CD0611E49E0F9BD1B81AA"/>
      <w:bookmarkEnd w:id="671"/>
    </w:p>
    <w:p w14:paraId="55511B9D"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672" w:name="co_pp_7b9b000044381_25"/>
      <w:bookmarkEnd w:id="672"/>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the person or a predecessor of the person while holder of the privilege voluntarily </w:t>
      </w:r>
      <w:r w:rsidRPr="00B71395">
        <w:rPr>
          <w:rFonts w:ascii="Times New Roman" w:hAnsi="Times New Roman" w:cs="Times New Roman"/>
          <w:color w:val="000000"/>
          <w:sz w:val="26"/>
          <w:szCs w:val="26"/>
        </w:rPr>
        <w:lastRenderedPageBreak/>
        <w:t>discloses or consents to disclosure of any significant part of the privileged matter unless such disclosure itself is privileged; or</w:t>
      </w:r>
    </w:p>
    <w:p w14:paraId="239D389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18FE70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73" w:name="co_anchor_I3581BBB3CD0611E49E0F9BD1B81AA"/>
      <w:bookmarkEnd w:id="673"/>
    </w:p>
    <w:p w14:paraId="689F7F10"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674" w:name="co_pp_d86d0000be040_25"/>
      <w:bookmarkEnd w:id="674"/>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the person or a representative of the person calls a person to whom privileged communications have been made to testify as to the person’s character or character trait insofar as such communications are relevant to such character or character trait.</w:t>
      </w:r>
    </w:p>
    <w:p w14:paraId="49DA827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ECD1B6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75" w:name="co_anchor_I3581BBB4CD0611E49E0F9BD1B81AA"/>
      <w:bookmarkEnd w:id="675"/>
    </w:p>
    <w:p w14:paraId="7DA01886"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bCs/>
          <w:color w:val="000000"/>
          <w:sz w:val="26"/>
          <w:szCs w:val="26"/>
        </w:rPr>
      </w:pPr>
      <w:bookmarkStart w:id="676" w:name="co_pp_a83b000018c76_25"/>
      <w:bookmarkEnd w:id="676"/>
      <w:r w:rsidRPr="00B71395">
        <w:rPr>
          <w:rFonts w:ascii="Times New Roman" w:hAnsi="Times New Roman" w:cs="Times New Roman"/>
          <w:bCs/>
          <w:color w:val="000000"/>
          <w:sz w:val="26"/>
          <w:szCs w:val="26"/>
        </w:rPr>
        <w:t>(b) Lawyer-Client Privilege and Work Product; Limitations on Waiver.</w:t>
      </w:r>
    </w:p>
    <w:p w14:paraId="01D9C70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AB595F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77" w:name="co_anchor_I3581BBB5CD0611E49E0F9BD1B81AA"/>
      <w:bookmarkEnd w:id="677"/>
    </w:p>
    <w:p w14:paraId="4345E0B8" w14:textId="77777777" w:rsidR="00773763" w:rsidRPr="00B71395" w:rsidRDefault="00773763" w:rsidP="00773763">
      <w:pPr>
        <w:widowControl w:val="0"/>
        <w:autoSpaceDE w:val="0"/>
        <w:autoSpaceDN w:val="0"/>
        <w:adjustRightInd w:val="0"/>
        <w:spacing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Notwithstanding paragraph (a), the following provisions apply, in the circumstances set out, to disclosure of a communication or information covered by the lawyer-client privilege or work-product protection.</w:t>
      </w:r>
    </w:p>
    <w:p w14:paraId="6ACADD1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390AAE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78" w:name="co_anchor_I3581BBB6CD0611E49E0F9BD1B81AA"/>
      <w:bookmarkEnd w:id="678"/>
    </w:p>
    <w:p w14:paraId="5FFA0B68"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679" w:name="co_pp_3fed000053a85_25"/>
      <w:bookmarkEnd w:id="679"/>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Disclosure Made in a Federal or State Proceeding or to a Federal or State Office or Agency; Scope of a Waiver</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When the disclosure is made in a federal proceeding or state proceeding of any state or to a federal office or agency or state office or agency of any state and waives the lawyer-client privilege or work-product protection, the waiver extends to an undisclosed communication or information only if:</w:t>
      </w:r>
    </w:p>
    <w:p w14:paraId="16946F4C"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77E7A4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80" w:name="co_anchor_I3581BBB7CD0611E49E0F9BD1B81AA"/>
      <w:bookmarkEnd w:id="680"/>
    </w:p>
    <w:p w14:paraId="2A2583BB"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681" w:name="co_pp_8b16000077793_25"/>
      <w:bookmarkEnd w:id="681"/>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the waiver is intentional;</w:t>
      </w:r>
    </w:p>
    <w:p w14:paraId="7C3B6E8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F0C29D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82" w:name="co_anchor_I3581BBB8CD0611E49E0F9BD1B81AA"/>
      <w:bookmarkEnd w:id="682"/>
    </w:p>
    <w:p w14:paraId="60AD7C5C"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683" w:name="co_pp_2a4b0000e5562_25"/>
      <w:bookmarkEnd w:id="683"/>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the disclosed and undisclosed communications or information concern the same subject matter; and</w:t>
      </w:r>
    </w:p>
    <w:p w14:paraId="7A88C72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C4D65C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84" w:name="co_anchor_I3581BBB9CD0611E49E0F9BD1B81AA"/>
      <w:bookmarkEnd w:id="684"/>
    </w:p>
    <w:p w14:paraId="704592AC"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685" w:name="co_pp_c6a2000092f87_25"/>
      <w:bookmarkEnd w:id="685"/>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they ought in fairness to be considered together.</w:t>
      </w:r>
    </w:p>
    <w:p w14:paraId="3818D08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B0501F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86" w:name="co_anchor_I3581BBBACD0611E49E0F9BD1B81AA"/>
      <w:bookmarkEnd w:id="686"/>
    </w:p>
    <w:p w14:paraId="7A286326"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687" w:name="co_pp_c0ae00006c482_25"/>
      <w:bookmarkEnd w:id="687"/>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Inadvertent Disclosure in State Civil Proceedings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When made in a Texas state proceeding, an inadvertent disclosure does not operate as a waiver if the holder followed the procedures of </w:t>
      </w:r>
      <w:hyperlink r:id="rId28" w:history="1">
        <w:r w:rsidRPr="00B71395">
          <w:rPr>
            <w:rStyle w:val="Hyperlink"/>
            <w:rFonts w:ascii="Times New Roman" w:hAnsi="Times New Roman" w:cs="Times New Roman"/>
            <w:color w:val="000000"/>
            <w:sz w:val="26"/>
            <w:szCs w:val="26"/>
          </w:rPr>
          <w:t>Rule of Civil Procedure 193.3(d)</w:t>
        </w:r>
      </w:hyperlink>
      <w:r w:rsidRPr="00B71395">
        <w:rPr>
          <w:rFonts w:ascii="Times New Roman" w:hAnsi="Times New Roman" w:cs="Times New Roman"/>
          <w:color w:val="000000"/>
          <w:sz w:val="26"/>
          <w:szCs w:val="26"/>
        </w:rPr>
        <w:t>.</w:t>
      </w:r>
    </w:p>
    <w:p w14:paraId="7A70988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lastRenderedPageBreak/>
        <w:t> </w:t>
      </w:r>
    </w:p>
    <w:p w14:paraId="4C981FE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88" w:name="co_anchor_I3581BBBBCD0611E49E0F9BD1B81AA"/>
      <w:bookmarkEnd w:id="688"/>
    </w:p>
    <w:p w14:paraId="030D9973"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689" w:name="co_pp_d801000002763_25"/>
      <w:bookmarkEnd w:id="689"/>
      <w:r w:rsidRPr="00B71395">
        <w:rPr>
          <w:rFonts w:ascii="Times New Roman" w:hAnsi="Times New Roman" w:cs="Times New Roman"/>
          <w:bCs/>
          <w:color w:val="000000"/>
          <w:sz w:val="26"/>
          <w:szCs w:val="26"/>
        </w:rPr>
        <w:t xml:space="preserve">(3) </w:t>
      </w:r>
      <w:r w:rsidRPr="00B71395">
        <w:rPr>
          <w:rFonts w:ascii="Times New Roman" w:hAnsi="Times New Roman" w:cs="Times New Roman"/>
          <w:bCs/>
          <w:i/>
          <w:iCs/>
          <w:color w:val="000000"/>
          <w:sz w:val="26"/>
          <w:szCs w:val="26"/>
        </w:rPr>
        <w:t>Controlling Effect of a Court Order</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disclosure made in litigation pending before a federal court or a state court of any state that has entered an order that the privilege or protection is not waived by disclosure connected with the litigation pending before that court is also not a waiver in a Texas state proceeding.</w:t>
      </w:r>
    </w:p>
    <w:p w14:paraId="3BC475C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AE7BC3E"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90" w:name="co_anchor_I3581BBBCCD0611E49E0F9BD1B81AA"/>
      <w:bookmarkEnd w:id="690"/>
    </w:p>
    <w:p w14:paraId="272DA304" w14:textId="77777777" w:rsidR="00773763" w:rsidRPr="00B71395" w:rsidRDefault="00773763" w:rsidP="00773763">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691" w:name="co_pp_6ad60000aeea7_25"/>
      <w:bookmarkEnd w:id="691"/>
      <w:r w:rsidRPr="00B71395">
        <w:rPr>
          <w:rFonts w:ascii="Times New Roman" w:hAnsi="Times New Roman" w:cs="Times New Roman"/>
          <w:bCs/>
          <w:color w:val="000000"/>
          <w:sz w:val="26"/>
          <w:szCs w:val="26"/>
        </w:rPr>
        <w:t xml:space="preserve">(4) </w:t>
      </w:r>
      <w:r w:rsidRPr="00B71395">
        <w:rPr>
          <w:rFonts w:ascii="Times New Roman" w:hAnsi="Times New Roman" w:cs="Times New Roman"/>
          <w:bCs/>
          <w:i/>
          <w:iCs/>
          <w:color w:val="000000"/>
          <w:sz w:val="26"/>
          <w:szCs w:val="26"/>
        </w:rPr>
        <w:t>Controlling Effect of a Party Agreement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An agreement on the effect of disclosure in a state proceeding of any state is binding only on the parties to the agreement, unless it is incorporated into a court order.</w:t>
      </w:r>
      <w:r w:rsidRPr="00B71395">
        <w:rPr>
          <w:rFonts w:ascii="Georgia" w:hAnsi="Georgia" w:cs="Georgia"/>
          <w:color w:val="252525"/>
          <w:sz w:val="26"/>
          <w:szCs w:val="26"/>
        </w:rPr>
        <w:t xml:space="preserve"> </w:t>
      </w:r>
    </w:p>
    <w:p w14:paraId="1CD39A1C"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7CCBECD9"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512. Privileged Matter Disclosed Under Compulsion or Without Opportunity to Claim Privilege</w:t>
      </w:r>
    </w:p>
    <w:p w14:paraId="364A4861" w14:textId="77777777" w:rsidR="00773763" w:rsidRPr="00B71395" w:rsidRDefault="00773763" w:rsidP="00773763">
      <w:pPr>
        <w:widowControl w:val="0"/>
        <w:autoSpaceDE w:val="0"/>
        <w:autoSpaceDN w:val="0"/>
        <w:adjustRightInd w:val="0"/>
        <w:spacing w:after="0" w:line="240" w:lineRule="auto"/>
        <w:jc w:val="center"/>
        <w:rPr>
          <w:rFonts w:ascii="Georgia" w:hAnsi="Georgia" w:cs="Georgia"/>
          <w:color w:val="000000"/>
          <w:sz w:val="26"/>
          <w:szCs w:val="26"/>
        </w:rPr>
      </w:pPr>
    </w:p>
    <w:p w14:paraId="5AC77B57"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692" w:name="co_anchor_I5B309040B5AA11DD9136C23DCD5AB"/>
      <w:bookmarkStart w:id="693" w:name="co_anchor_I35882450CD0611E49E0F9BD1B81AA"/>
      <w:bookmarkEnd w:id="692"/>
      <w:bookmarkEnd w:id="693"/>
      <w:r w:rsidRPr="00B71395">
        <w:rPr>
          <w:rFonts w:ascii="Times New Roman" w:hAnsi="Times New Roman" w:cs="Times New Roman"/>
          <w:color w:val="000000"/>
          <w:sz w:val="26"/>
          <w:szCs w:val="26"/>
        </w:rPr>
        <w:t>A privilege claim is not defeated by a disclosure that was:</w:t>
      </w:r>
    </w:p>
    <w:p w14:paraId="31D3AB1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057A68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94" w:name="co_anchor_I35882451CD0611E49E0F9BD1B81AA"/>
      <w:bookmarkEnd w:id="694"/>
    </w:p>
    <w:p w14:paraId="5D9CC869"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compelled erroneously; or</w:t>
      </w:r>
    </w:p>
    <w:p w14:paraId="62C13A8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9EF842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95" w:name="co_anchor_I35882452CD0611E49E0F9BD1B81AA"/>
      <w:bookmarkEnd w:id="695"/>
    </w:p>
    <w:p w14:paraId="64AE3CC3"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made without opportunity to claim the privilege.</w:t>
      </w:r>
    </w:p>
    <w:p w14:paraId="0B5DE833"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2CA19A76" w14:textId="77777777" w:rsidR="00773763" w:rsidRPr="00B71395" w:rsidRDefault="00773763" w:rsidP="00773763">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p>
    <w:p w14:paraId="4EAF619B"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 xml:space="preserve">Rule 513. Comment On or Inference </w:t>
      </w:r>
      <w:proofErr w:type="gramStart"/>
      <w:r w:rsidRPr="00B71395">
        <w:rPr>
          <w:rFonts w:ascii="Georgia" w:hAnsi="Georgia" w:cs="Georgia"/>
          <w:color w:val="252525"/>
          <w:sz w:val="26"/>
          <w:szCs w:val="26"/>
        </w:rPr>
        <w:t>From</w:t>
      </w:r>
      <w:proofErr w:type="gramEnd"/>
      <w:r w:rsidRPr="00B71395">
        <w:rPr>
          <w:rFonts w:ascii="Georgia" w:hAnsi="Georgia" w:cs="Georgia"/>
          <w:color w:val="252525"/>
          <w:sz w:val="26"/>
          <w:szCs w:val="26"/>
        </w:rPr>
        <w:t xml:space="preserve"> a Privilege Claim; Instruction</w:t>
      </w:r>
    </w:p>
    <w:p w14:paraId="39404EC0" w14:textId="77777777" w:rsidR="00773763" w:rsidRPr="00B71395" w:rsidRDefault="00773763" w:rsidP="00773763">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696" w:name="co_anchor_I66A79770B5AA11DDB396C25BF2D8D"/>
      <w:bookmarkStart w:id="697" w:name="co_anchor_I3589AAF0CD0611E49E0F9BD1B81AA"/>
      <w:bookmarkEnd w:id="696"/>
      <w:bookmarkEnd w:id="697"/>
      <w:r w:rsidRPr="00B71395">
        <w:rPr>
          <w:rFonts w:ascii="Times New Roman" w:hAnsi="Times New Roman" w:cs="Times New Roman"/>
          <w:bCs/>
          <w:color w:val="000000"/>
          <w:sz w:val="26"/>
          <w:szCs w:val="26"/>
        </w:rPr>
        <w:t>(a) Comment or Inference Not Permitted.</w:t>
      </w:r>
      <w:r w:rsidRPr="00B71395">
        <w:rPr>
          <w:rFonts w:ascii="Times New Roman" w:hAnsi="Times New Roman" w:cs="Times New Roman"/>
          <w:color w:val="000000"/>
          <w:sz w:val="26"/>
          <w:szCs w:val="26"/>
        </w:rPr>
        <w:t xml:space="preserve"> Except as permitted in </w:t>
      </w:r>
      <w:hyperlink r:id="rId29" w:history="1">
        <w:r w:rsidRPr="00B71395">
          <w:rPr>
            <w:rStyle w:val="Hyperlink"/>
            <w:rFonts w:ascii="Times New Roman" w:hAnsi="Times New Roman" w:cs="Times New Roman"/>
            <w:color w:val="000000"/>
            <w:sz w:val="26"/>
            <w:szCs w:val="26"/>
          </w:rPr>
          <w:t>Rule 504(b)(2)</w:t>
        </w:r>
      </w:hyperlink>
      <w:r w:rsidRPr="00B71395">
        <w:rPr>
          <w:rFonts w:ascii="Times New Roman" w:hAnsi="Times New Roman" w:cs="Times New Roman"/>
          <w:color w:val="000000"/>
          <w:sz w:val="26"/>
          <w:szCs w:val="26"/>
        </w:rPr>
        <w:t xml:space="preserve">, neither the court nor counsel may comment on a privilege claim--whether made in the present </w:t>
      </w:r>
      <w:r w:rsidRPr="00B71395">
        <w:rPr>
          <w:rFonts w:ascii="Times New Roman" w:hAnsi="Times New Roman" w:cs="Times New Roman"/>
          <w:color w:val="000000"/>
          <w:sz w:val="26"/>
          <w:szCs w:val="26"/>
        </w:rPr>
        <w:lastRenderedPageBreak/>
        <w:t>proceeding or previously--and the factfinder may not draw an inference from the claim.</w:t>
      </w:r>
    </w:p>
    <w:p w14:paraId="7319F49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5CA153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98" w:name="co_anchor_I3589AAF1CD0611E49E0F9BD1B81AA"/>
      <w:bookmarkEnd w:id="698"/>
    </w:p>
    <w:p w14:paraId="749C7AED"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(b) Claiming Privilege Without the Jury’s Knowledge.</w:t>
      </w:r>
      <w:r w:rsidRPr="00B71395">
        <w:rPr>
          <w:rFonts w:ascii="Times New Roman" w:hAnsi="Times New Roman" w:cs="Times New Roman"/>
          <w:color w:val="000000"/>
          <w:sz w:val="26"/>
          <w:szCs w:val="26"/>
        </w:rPr>
        <w:t xml:space="preserve"> To the extent practicable, the court must conduct a jury trial so that the making of a privilege claim is not suggested to the jury by any means.</w:t>
      </w:r>
    </w:p>
    <w:p w14:paraId="3224CCC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8D10A1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699" w:name="co_anchor_I3589AAF2CD0611E49E0F9BD1B81AA"/>
      <w:bookmarkEnd w:id="699"/>
    </w:p>
    <w:p w14:paraId="167C2038"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(c) Claim of Privilege Against Self-Incrimination in a Civil Case.</w:t>
      </w:r>
      <w:r w:rsidRPr="00B71395">
        <w:rPr>
          <w:rFonts w:ascii="Times New Roman" w:hAnsi="Times New Roman" w:cs="Times New Roman"/>
          <w:color w:val="000000"/>
          <w:sz w:val="26"/>
          <w:szCs w:val="26"/>
        </w:rPr>
        <w:t xml:space="preserve"> Subdivisions (a) and (b) do not apply to a party’s claim, in the present civil case, of the privilege against self-incrimination.</w:t>
      </w:r>
    </w:p>
    <w:p w14:paraId="32ECC95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0F566B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00" w:name="co_anchor_I3589AAF3CD0611E49E0F9BD1B81AA"/>
      <w:bookmarkEnd w:id="700"/>
    </w:p>
    <w:p w14:paraId="2171B52D"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701" w:name="co_pp_5ba1000067d06_12"/>
      <w:bookmarkEnd w:id="701"/>
      <w:r w:rsidRPr="00B71395">
        <w:rPr>
          <w:rFonts w:ascii="Times New Roman" w:hAnsi="Times New Roman" w:cs="Times New Roman"/>
          <w:bCs/>
          <w:color w:val="000000"/>
          <w:sz w:val="26"/>
          <w:szCs w:val="26"/>
        </w:rPr>
        <w:t>(d) Jury Instruction.</w:t>
      </w:r>
      <w:r w:rsidRPr="00B71395">
        <w:rPr>
          <w:rFonts w:ascii="Times New Roman" w:hAnsi="Times New Roman" w:cs="Times New Roman"/>
          <w:color w:val="000000"/>
          <w:sz w:val="26"/>
          <w:szCs w:val="26"/>
        </w:rPr>
        <w:t xml:space="preserve"> When this rule forbids a jury from drawing an inference from a privilege claim, the court must, on request of a party against whom the jury might draw the inference, instruct the jury accordingly.</w:t>
      </w:r>
    </w:p>
    <w:p w14:paraId="22403227"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13D0BB7E" w14:textId="77777777" w:rsidR="00773763" w:rsidRPr="00B71395" w:rsidRDefault="00773763" w:rsidP="00773763">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p>
    <w:p w14:paraId="49B58287"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601. Competency to Testify in General; “Dead Man’s Rule”</w:t>
      </w:r>
    </w:p>
    <w:p w14:paraId="535D3FE5" w14:textId="77777777" w:rsidR="00773763" w:rsidRPr="00B71395" w:rsidRDefault="00773763" w:rsidP="00773763">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702" w:name="co_anchor_I7F3A2E10B5AA11DDAA3884F8AA31E"/>
      <w:bookmarkStart w:id="703" w:name="co_anchor_I358CDF40CD0611E49E0F9BD1B81AA"/>
      <w:bookmarkEnd w:id="702"/>
      <w:bookmarkEnd w:id="703"/>
      <w:r w:rsidRPr="00B71395">
        <w:rPr>
          <w:rFonts w:ascii="Times New Roman" w:hAnsi="Times New Roman" w:cs="Times New Roman"/>
          <w:bCs/>
          <w:color w:val="000000"/>
          <w:sz w:val="26"/>
          <w:szCs w:val="26"/>
        </w:rPr>
        <w:t>(a) In General.</w:t>
      </w:r>
      <w:r w:rsidRPr="00B71395">
        <w:rPr>
          <w:rFonts w:ascii="Times New Roman" w:hAnsi="Times New Roman" w:cs="Times New Roman"/>
          <w:color w:val="000000"/>
          <w:sz w:val="26"/>
          <w:szCs w:val="26"/>
        </w:rPr>
        <w:t xml:space="preserve"> Every person is competent to be a witness unless these rules provide otherwise. The following witnesses are incompetent:</w:t>
      </w:r>
    </w:p>
    <w:p w14:paraId="3B691FA4"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AEF9C3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04" w:name="co_anchor_I358CDF41CD0611E49E0F9BD1B81AA"/>
      <w:bookmarkEnd w:id="704"/>
    </w:p>
    <w:p w14:paraId="6547AD75"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Insane Persons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person who is now insane or was insane at the time of the events about which the person is called to testify.</w:t>
      </w:r>
    </w:p>
    <w:p w14:paraId="09D6616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063AEF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05" w:name="co_anchor_I358CDF42CD0611E49E0F9BD1B81AA"/>
      <w:bookmarkEnd w:id="705"/>
    </w:p>
    <w:p w14:paraId="0B3B3D6E"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Persons Lacking Sufficient Intellect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child--or any other person--whom the court examines and finds lacks sufficient intellect to testify concerning the matters in issue.</w:t>
      </w:r>
    </w:p>
    <w:p w14:paraId="7AB04B53"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846975E"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06" w:name="co_anchor_I358CDF43CD0611E49E0F9BD1B81AA"/>
      <w:bookmarkEnd w:id="706"/>
    </w:p>
    <w:p w14:paraId="2729D52E"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bCs/>
          <w:color w:val="000000"/>
          <w:sz w:val="26"/>
          <w:szCs w:val="26"/>
        </w:rPr>
      </w:pPr>
      <w:r w:rsidRPr="00B71395">
        <w:rPr>
          <w:rFonts w:ascii="Times New Roman" w:hAnsi="Times New Roman" w:cs="Times New Roman"/>
          <w:bCs/>
          <w:color w:val="000000"/>
          <w:sz w:val="26"/>
          <w:szCs w:val="26"/>
        </w:rPr>
        <w:t>(b) The “Dead Man’s Rule.”</w:t>
      </w:r>
    </w:p>
    <w:p w14:paraId="0AE40BF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lastRenderedPageBreak/>
        <w:t> </w:t>
      </w:r>
    </w:p>
    <w:p w14:paraId="69ACF7A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07" w:name="co_anchor_I358CDF44CD0611E49E0F9BD1B81AA"/>
      <w:bookmarkEnd w:id="707"/>
    </w:p>
    <w:p w14:paraId="2BA5761F"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708" w:name="co_pp_3fed000053a85_10"/>
      <w:bookmarkEnd w:id="708"/>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Applicability</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The “Dead Man’s Rule” applies only in a civil case:</w:t>
      </w:r>
    </w:p>
    <w:p w14:paraId="05B13C7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B68388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09" w:name="co_anchor_I358CDF45CD0611E49E0F9BD1B81AA"/>
      <w:bookmarkEnd w:id="709"/>
    </w:p>
    <w:p w14:paraId="684C7FF5"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710" w:name="co_pp_8b16000077793_10"/>
      <w:bookmarkEnd w:id="710"/>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by or against a party in the party’s capacity as an executor, administrator, or guardian; or</w:t>
      </w:r>
    </w:p>
    <w:p w14:paraId="59D5C4C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8EAD9E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11" w:name="co_anchor_I358CDF46CD0611E49E0F9BD1B81AA"/>
      <w:bookmarkEnd w:id="711"/>
    </w:p>
    <w:p w14:paraId="64B6B4C1"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712" w:name="co_pp_2a4b0000e5562_10"/>
      <w:bookmarkEnd w:id="712"/>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by or against a decedent’s heirs or legal representatives and based in whole or in part on the decedent’s oral statement.</w:t>
      </w:r>
    </w:p>
    <w:p w14:paraId="50414CB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4290B4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13" w:name="co_anchor_I358CDF47CD0611E49E0F9BD1B81AA"/>
      <w:bookmarkEnd w:id="713"/>
    </w:p>
    <w:p w14:paraId="65A38EB8"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714" w:name="co_pp_c0ae00006c482_10"/>
      <w:bookmarkEnd w:id="714"/>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General Rule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In cases described in subparagraph (b)(1)(A), a party may not testify against another party about an oral statement by the testator, intestate, or ward. In cases described in subparagraph (b)(1)(B), a party may not testify against another party about an oral statement by the decedent.</w:t>
      </w:r>
    </w:p>
    <w:p w14:paraId="4EA70B8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971F5FC"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15" w:name="co_anchor_I358CDF48CD0611E49E0F9BD1B81AA"/>
      <w:bookmarkEnd w:id="715"/>
    </w:p>
    <w:p w14:paraId="23F6AA60"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716" w:name="co_pp_d801000002763_10"/>
      <w:bookmarkEnd w:id="716"/>
      <w:r w:rsidRPr="00B71395">
        <w:rPr>
          <w:rFonts w:ascii="Times New Roman" w:hAnsi="Times New Roman" w:cs="Times New Roman"/>
          <w:bCs/>
          <w:color w:val="000000"/>
          <w:sz w:val="26"/>
          <w:szCs w:val="26"/>
        </w:rPr>
        <w:t xml:space="preserve">(3) </w:t>
      </w:r>
      <w:r w:rsidRPr="00B71395">
        <w:rPr>
          <w:rFonts w:ascii="Times New Roman" w:hAnsi="Times New Roman" w:cs="Times New Roman"/>
          <w:bCs/>
          <w:i/>
          <w:iCs/>
          <w:color w:val="000000"/>
          <w:sz w:val="26"/>
          <w:szCs w:val="26"/>
        </w:rPr>
        <w:t>Exceptions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party may testify against another party about an oral statement by the testator, intestate, ward, or decedent if:</w:t>
      </w:r>
    </w:p>
    <w:p w14:paraId="48F2F90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C480DFC"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17" w:name="co_anchor_I358CDF49CD0611E49E0F9BD1B81AA"/>
      <w:bookmarkEnd w:id="717"/>
    </w:p>
    <w:p w14:paraId="634D35DD"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718" w:name="co_pp_609d000059b95_10"/>
      <w:bookmarkEnd w:id="718"/>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the party’s testimony about the statement is corroborated; or</w:t>
      </w:r>
    </w:p>
    <w:p w14:paraId="24185DC4"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5D1F30E"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19" w:name="co_anchor_I358CDF4ACD0611E49E0F9BD1B81AA"/>
      <w:bookmarkEnd w:id="719"/>
    </w:p>
    <w:p w14:paraId="72664B88" w14:textId="77777777" w:rsidR="00773763" w:rsidRPr="00B71395" w:rsidRDefault="00773763"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720" w:name="co_pp_6a460000f7311_10"/>
      <w:bookmarkEnd w:id="720"/>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the opposing party calls the party to testify at the trial about the statement.</w:t>
      </w:r>
    </w:p>
    <w:p w14:paraId="596C8C6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452355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21" w:name="co_anchor_I358CDF4BCD0611E49E0F9BD1B81AA"/>
      <w:bookmarkEnd w:id="721"/>
    </w:p>
    <w:p w14:paraId="50D504C0" w14:textId="77777777" w:rsidR="00773763" w:rsidRPr="00B71395" w:rsidRDefault="00773763" w:rsidP="00773763">
      <w:pPr>
        <w:widowControl w:val="0"/>
        <w:autoSpaceDE w:val="0"/>
        <w:autoSpaceDN w:val="0"/>
        <w:adjustRightInd w:val="0"/>
        <w:spacing w:before="260" w:after="520" w:line="240" w:lineRule="auto"/>
        <w:ind w:left="130" w:right="130"/>
        <w:jc w:val="both"/>
        <w:rPr>
          <w:rFonts w:ascii="Times New Roman" w:hAnsi="Times New Roman" w:cs="Times New Roman"/>
          <w:color w:val="000000"/>
          <w:sz w:val="26"/>
          <w:szCs w:val="26"/>
        </w:rPr>
      </w:pPr>
      <w:bookmarkStart w:id="722" w:name="co_pp_6ad60000aeea7_10"/>
      <w:bookmarkEnd w:id="722"/>
      <w:r w:rsidRPr="00B71395">
        <w:rPr>
          <w:rFonts w:ascii="Times New Roman" w:hAnsi="Times New Roman" w:cs="Times New Roman"/>
          <w:bCs/>
          <w:color w:val="000000"/>
          <w:sz w:val="26"/>
          <w:szCs w:val="26"/>
        </w:rPr>
        <w:t xml:space="preserve">(4) </w:t>
      </w:r>
      <w:r w:rsidRPr="00B71395">
        <w:rPr>
          <w:rFonts w:ascii="Times New Roman" w:hAnsi="Times New Roman" w:cs="Times New Roman"/>
          <w:bCs/>
          <w:i/>
          <w:iCs/>
          <w:color w:val="000000"/>
          <w:sz w:val="26"/>
          <w:szCs w:val="26"/>
        </w:rPr>
        <w:t>Instructions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If a court excludes evidence under paragraph (b)(2), the court must instruct the jury that the law prohibits a party from testifying about an oral statement by the testator, intestate, ward, or decedent unless the oral statement is corroborated or the opposing party calls the party to testify at the trial about the statement.</w:t>
      </w:r>
    </w:p>
    <w:p w14:paraId="172411CB" w14:textId="77777777" w:rsidR="008022D8" w:rsidRPr="00B71395" w:rsidRDefault="008022D8" w:rsidP="00773763">
      <w:pPr>
        <w:widowControl w:val="0"/>
        <w:autoSpaceDE w:val="0"/>
        <w:autoSpaceDN w:val="0"/>
        <w:adjustRightInd w:val="0"/>
        <w:spacing w:before="260" w:after="520" w:line="240" w:lineRule="auto"/>
        <w:ind w:left="130" w:right="130"/>
        <w:jc w:val="both"/>
        <w:rPr>
          <w:rFonts w:ascii="Times New Roman" w:hAnsi="Times New Roman" w:cs="Times New Roman"/>
          <w:color w:val="000000"/>
          <w:sz w:val="26"/>
          <w:szCs w:val="26"/>
        </w:rPr>
      </w:pPr>
    </w:p>
    <w:p w14:paraId="5DCB5CA1" w14:textId="77777777" w:rsidR="008022D8" w:rsidRPr="00B71395" w:rsidRDefault="008022D8" w:rsidP="008022D8">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lastRenderedPageBreak/>
        <w:t>Rule 602. Need for Personal Knowledge</w:t>
      </w:r>
    </w:p>
    <w:p w14:paraId="5DAD7C0E" w14:textId="77777777" w:rsidR="008022D8" w:rsidRPr="00B71395" w:rsidRDefault="008022D8" w:rsidP="008022D8">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723" w:name="co_anchor_I8A808850B5AA11DDAA3884F8AA31E"/>
      <w:bookmarkStart w:id="724" w:name="co_anchor_I359591D0CD0611E49E0F9BD1B81AA"/>
      <w:bookmarkEnd w:id="723"/>
      <w:bookmarkEnd w:id="724"/>
      <w:r w:rsidRPr="00B71395">
        <w:rPr>
          <w:rFonts w:ascii="Times New Roman" w:hAnsi="Times New Roman" w:cs="Times New Roman"/>
          <w:color w:val="000000"/>
          <w:sz w:val="26"/>
          <w:szCs w:val="26"/>
        </w:rPr>
        <w:t xml:space="preserve">A witness may testify to a matter only if evidence is introduced sufficient to support a finding that the witness has personal knowledge of the matter. Evidence to prove personal knowledge may consist of the witness’s own testimony. This rule does not apply to a witness’s expert testimony under </w:t>
      </w:r>
      <w:hyperlink r:id="rId30" w:history="1">
        <w:r w:rsidRPr="00B71395">
          <w:rPr>
            <w:rStyle w:val="Hyperlink"/>
            <w:rFonts w:ascii="Times New Roman" w:hAnsi="Times New Roman" w:cs="Times New Roman"/>
            <w:color w:val="000000"/>
            <w:sz w:val="26"/>
            <w:szCs w:val="26"/>
          </w:rPr>
          <w:t>Rule 703</w:t>
        </w:r>
      </w:hyperlink>
      <w:r w:rsidRPr="00B71395">
        <w:rPr>
          <w:rFonts w:ascii="Times New Roman" w:hAnsi="Times New Roman" w:cs="Times New Roman"/>
          <w:color w:val="000000"/>
          <w:sz w:val="26"/>
          <w:szCs w:val="26"/>
        </w:rPr>
        <w:t>.</w:t>
      </w:r>
      <w:r w:rsidRPr="00B71395">
        <w:rPr>
          <w:rFonts w:ascii="Georgia" w:hAnsi="Georgia" w:cs="Georgia"/>
          <w:color w:val="252525"/>
          <w:sz w:val="26"/>
          <w:szCs w:val="26"/>
        </w:rPr>
        <w:t xml:space="preserve"> </w:t>
      </w:r>
    </w:p>
    <w:p w14:paraId="637D10AE" w14:textId="77777777" w:rsidR="008022D8" w:rsidRPr="00B71395" w:rsidRDefault="008022D8" w:rsidP="008022D8">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4FF5DD1E"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603. Oath or Affirmation to Testify Truthfully</w:t>
      </w:r>
    </w:p>
    <w:p w14:paraId="2630B60C" w14:textId="77777777" w:rsidR="00773763" w:rsidRPr="00B71395" w:rsidRDefault="00773763" w:rsidP="00773763">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725" w:name="co_anchor_I9C313040B5AA11DDB569A0BD8572D"/>
      <w:bookmarkStart w:id="726" w:name="co_anchor_I3596CA50CD0611E49E0F9BD1B81AA"/>
      <w:bookmarkEnd w:id="725"/>
      <w:bookmarkEnd w:id="726"/>
      <w:r w:rsidRPr="00B71395">
        <w:rPr>
          <w:rFonts w:ascii="Times New Roman" w:hAnsi="Times New Roman" w:cs="Times New Roman"/>
          <w:color w:val="000000"/>
          <w:sz w:val="26"/>
          <w:szCs w:val="26"/>
        </w:rPr>
        <w:t>Before testifying, a witness must give an oath or affirmation to testify truthfully. It must be in a form designed to impress that duty on the witness’s conscience.</w:t>
      </w:r>
      <w:r w:rsidRPr="00B71395">
        <w:rPr>
          <w:rFonts w:ascii="Georgia" w:hAnsi="Georgia" w:cs="Georgia"/>
          <w:color w:val="252525"/>
          <w:sz w:val="26"/>
          <w:szCs w:val="26"/>
        </w:rPr>
        <w:t xml:space="preserve"> </w:t>
      </w:r>
    </w:p>
    <w:p w14:paraId="35C49E49"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52F92BA3" w14:textId="77777777" w:rsidR="005E0044" w:rsidRPr="00B71395" w:rsidRDefault="005E0044" w:rsidP="005E0044">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604. Interpreter</w:t>
      </w:r>
    </w:p>
    <w:p w14:paraId="3C0BF33E" w14:textId="77777777" w:rsidR="00E941DC" w:rsidRPr="00B71395" w:rsidRDefault="005E0044" w:rsidP="00E941DC">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727" w:name="co_anchor_IA84820F0B5AA11DDAA3884F8AA31E"/>
      <w:bookmarkStart w:id="728" w:name="co_anchor_I3597B4B0CD0611E49E0F9BD1B81AA"/>
      <w:bookmarkEnd w:id="727"/>
      <w:bookmarkEnd w:id="728"/>
      <w:r w:rsidRPr="00B71395">
        <w:rPr>
          <w:rFonts w:ascii="Times New Roman" w:hAnsi="Times New Roman" w:cs="Times New Roman"/>
          <w:color w:val="000000"/>
          <w:sz w:val="26"/>
          <w:szCs w:val="26"/>
        </w:rPr>
        <w:t>An interpreter must be qualified and must give an oath or affirmation to make a true translation.</w:t>
      </w:r>
      <w:r w:rsidRPr="00B71395">
        <w:rPr>
          <w:rFonts w:ascii="Georgia" w:hAnsi="Georgia" w:cs="Georgia"/>
          <w:color w:val="252525"/>
          <w:sz w:val="26"/>
          <w:szCs w:val="26"/>
        </w:rPr>
        <w:t xml:space="preserve"> </w:t>
      </w:r>
    </w:p>
    <w:p w14:paraId="317F61FF" w14:textId="77777777" w:rsidR="00E941DC" w:rsidRPr="00B71395" w:rsidRDefault="00E941DC" w:rsidP="005E0044">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7EDF509F" w14:textId="77777777" w:rsidR="005E0044" w:rsidRPr="00B71395" w:rsidRDefault="005E0044" w:rsidP="005E0044">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605. Judge’s Competency as a Witness</w:t>
      </w:r>
    </w:p>
    <w:p w14:paraId="5824CD8F" w14:textId="77777777" w:rsidR="005E0044" w:rsidRPr="00B71395" w:rsidRDefault="005E0044" w:rsidP="005E004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729" w:name="co_anchor_IBA24BAE0B5AA11DDB396C25BF2D8D"/>
      <w:bookmarkStart w:id="730" w:name="co_anchor_I359850F0CD0611E49E0F9BD1B81AA"/>
      <w:bookmarkEnd w:id="729"/>
      <w:bookmarkEnd w:id="730"/>
      <w:r w:rsidRPr="00B71395">
        <w:rPr>
          <w:rFonts w:ascii="Times New Roman" w:hAnsi="Times New Roman" w:cs="Times New Roman"/>
          <w:color w:val="000000"/>
          <w:sz w:val="26"/>
          <w:szCs w:val="26"/>
        </w:rPr>
        <w:t>The presiding judge may not testify as a witness at the trial. A party need not object to preserve the issue.</w:t>
      </w:r>
    </w:p>
    <w:p w14:paraId="16EED313" w14:textId="77777777" w:rsidR="00E941DC" w:rsidRPr="00B71395" w:rsidRDefault="00E941DC" w:rsidP="005E0044">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6324377F"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606. Juror’s Competency as a Witness</w:t>
      </w:r>
    </w:p>
    <w:p w14:paraId="7F71FACB" w14:textId="77777777" w:rsidR="00773763" w:rsidRPr="00B71395" w:rsidRDefault="00773763" w:rsidP="00773763">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731" w:name="co_anchor_IC673F9A0B5AA11DDAA3884F8AA31E"/>
      <w:bookmarkStart w:id="732" w:name="co_anchor_I35993B50CD0611E49E0F9BD1B81AA"/>
      <w:bookmarkEnd w:id="731"/>
      <w:bookmarkEnd w:id="732"/>
      <w:r w:rsidRPr="00B71395">
        <w:rPr>
          <w:rFonts w:ascii="Times New Roman" w:hAnsi="Times New Roman" w:cs="Times New Roman"/>
          <w:bCs/>
          <w:color w:val="000000"/>
          <w:sz w:val="26"/>
          <w:szCs w:val="26"/>
        </w:rPr>
        <w:t>(a) At the Trial.</w:t>
      </w:r>
      <w:r w:rsidRPr="00B71395">
        <w:rPr>
          <w:rFonts w:ascii="Times New Roman" w:hAnsi="Times New Roman" w:cs="Times New Roman"/>
          <w:color w:val="000000"/>
          <w:sz w:val="26"/>
          <w:szCs w:val="26"/>
        </w:rPr>
        <w:t xml:space="preserve"> A juror may not testify as a witness before the other jurors at the trial. If a juror is called to testify, the court must give a party an opportunity to object outside the </w:t>
      </w:r>
      <w:r w:rsidRPr="00B71395">
        <w:rPr>
          <w:rFonts w:ascii="Times New Roman" w:hAnsi="Times New Roman" w:cs="Times New Roman"/>
          <w:color w:val="000000"/>
          <w:sz w:val="26"/>
          <w:szCs w:val="26"/>
        </w:rPr>
        <w:lastRenderedPageBreak/>
        <w:t>jury’s presence.</w:t>
      </w:r>
    </w:p>
    <w:p w14:paraId="52AF410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85E3FA6"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33" w:name="co_anchor_I35993B51CD0611E49E0F9BD1B81AA"/>
      <w:bookmarkEnd w:id="733"/>
    </w:p>
    <w:p w14:paraId="42BC8D2F"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bCs/>
          <w:color w:val="000000"/>
          <w:sz w:val="26"/>
          <w:szCs w:val="26"/>
        </w:rPr>
      </w:pPr>
      <w:r w:rsidRPr="00B71395">
        <w:rPr>
          <w:rFonts w:ascii="Times New Roman" w:hAnsi="Times New Roman" w:cs="Times New Roman"/>
          <w:bCs/>
          <w:color w:val="000000"/>
          <w:sz w:val="26"/>
          <w:szCs w:val="26"/>
        </w:rPr>
        <w:t>(b) During an Inquiry into the Validity of a Verdict or Indictment.</w:t>
      </w:r>
    </w:p>
    <w:p w14:paraId="568121A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2F5253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34" w:name="co_anchor_I35993B52CD0611E49E0F9BD1B81AA"/>
      <w:bookmarkEnd w:id="734"/>
    </w:p>
    <w:p w14:paraId="01A17A23"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735" w:name="co_pp_3fed000053a85_11"/>
      <w:bookmarkEnd w:id="735"/>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Prohibited Testimony or Other Evidence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During an inquiry into the validity of a verdict or indictment, a juror may not testify about any statement made or incident that occurred during the jury’s deliberations; the effect of anything on that juror’s or another juror’s vote; or any juror’s mental processes concerning the verdict or indictment. The court may not receive a juror’s affidavit or evidence of a juror’s statement on these matters.</w:t>
      </w:r>
    </w:p>
    <w:p w14:paraId="2AD74B4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070F13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36" w:name="co_anchor_I35993B53CD0611E49E0F9BD1B81AA"/>
      <w:bookmarkEnd w:id="736"/>
    </w:p>
    <w:p w14:paraId="27E19B76"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737" w:name="co_pp_c0ae00006c482_11"/>
      <w:bookmarkEnd w:id="737"/>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Exceptions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juror may testify:</w:t>
      </w:r>
    </w:p>
    <w:p w14:paraId="1515D7F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20B1BFA"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38" w:name="co_anchor_I35993B54CD0611E49E0F9BD1B81AA"/>
      <w:bookmarkEnd w:id="738"/>
    </w:p>
    <w:p w14:paraId="7F3CFD9A" w14:textId="77777777" w:rsidR="00773763" w:rsidRPr="00B71395" w:rsidRDefault="00996EA1" w:rsidP="00773763">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739" w:name="co_pp_1eca000045f07_11"/>
      <w:bookmarkEnd w:id="739"/>
      <w:r>
        <w:rPr>
          <w:rFonts w:ascii="Times New Roman" w:hAnsi="Times New Roman" w:cs="Times New Roman"/>
          <w:bCs/>
          <w:color w:val="000000"/>
          <w:sz w:val="26"/>
          <w:szCs w:val="26"/>
        </w:rPr>
        <w:tab/>
      </w:r>
      <w:r w:rsidR="00773763" w:rsidRPr="00B71395">
        <w:rPr>
          <w:rFonts w:ascii="Times New Roman" w:hAnsi="Times New Roman" w:cs="Times New Roman"/>
          <w:bCs/>
          <w:color w:val="000000"/>
          <w:sz w:val="26"/>
          <w:szCs w:val="26"/>
        </w:rPr>
        <w:t>(A)</w:t>
      </w:r>
      <w:r w:rsidR="00773763" w:rsidRPr="00B71395">
        <w:rPr>
          <w:rFonts w:ascii="Times New Roman" w:hAnsi="Times New Roman" w:cs="Times New Roman"/>
          <w:color w:val="000000"/>
          <w:sz w:val="26"/>
          <w:szCs w:val="26"/>
        </w:rPr>
        <w:t xml:space="preserve"> about whether an outside influence was improperly brought to bear on any juror; or</w:t>
      </w:r>
    </w:p>
    <w:p w14:paraId="61D9F2D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146456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40" w:name="co_anchor_I35993B55CD0611E49E0F9BD1B81AA"/>
      <w:bookmarkEnd w:id="740"/>
    </w:p>
    <w:p w14:paraId="7FE045D8" w14:textId="77777777" w:rsidR="00773763" w:rsidRPr="00B71395" w:rsidRDefault="00996EA1" w:rsidP="00773763">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741" w:name="co_pp_424e0000ad683_11"/>
      <w:bookmarkEnd w:id="741"/>
      <w:r>
        <w:rPr>
          <w:rFonts w:ascii="Times New Roman" w:hAnsi="Times New Roman" w:cs="Times New Roman"/>
          <w:bCs/>
          <w:color w:val="000000"/>
          <w:sz w:val="26"/>
          <w:szCs w:val="26"/>
        </w:rPr>
        <w:tab/>
      </w:r>
      <w:r w:rsidR="00773763" w:rsidRPr="00B71395">
        <w:rPr>
          <w:rFonts w:ascii="Times New Roman" w:hAnsi="Times New Roman" w:cs="Times New Roman"/>
          <w:bCs/>
          <w:color w:val="000000"/>
          <w:sz w:val="26"/>
          <w:szCs w:val="26"/>
        </w:rPr>
        <w:t>(B)</w:t>
      </w:r>
      <w:r w:rsidR="00773763" w:rsidRPr="00B71395">
        <w:rPr>
          <w:rFonts w:ascii="Times New Roman" w:hAnsi="Times New Roman" w:cs="Times New Roman"/>
          <w:color w:val="000000"/>
          <w:sz w:val="26"/>
          <w:szCs w:val="26"/>
        </w:rPr>
        <w:t xml:space="preserve"> to rebut a claim that the juror was not qualified to serve.</w:t>
      </w:r>
      <w:r w:rsidR="00773763" w:rsidRPr="00B71395">
        <w:rPr>
          <w:rFonts w:ascii="Georgia" w:hAnsi="Georgia" w:cs="Georgia"/>
          <w:color w:val="252525"/>
          <w:sz w:val="26"/>
          <w:szCs w:val="26"/>
        </w:rPr>
        <w:t xml:space="preserve"> </w:t>
      </w:r>
    </w:p>
    <w:p w14:paraId="59E464BB"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29F949A7"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 xml:space="preserve">Rule 607. Who May Impeach a </w:t>
      </w:r>
      <w:proofErr w:type="gramStart"/>
      <w:r w:rsidRPr="00B71395">
        <w:rPr>
          <w:rFonts w:ascii="Georgia" w:hAnsi="Georgia" w:cs="Georgia"/>
          <w:color w:val="252525"/>
          <w:sz w:val="26"/>
          <w:szCs w:val="26"/>
        </w:rPr>
        <w:t>Witness</w:t>
      </w:r>
      <w:proofErr w:type="gramEnd"/>
    </w:p>
    <w:p w14:paraId="5B8B5ED6" w14:textId="77777777" w:rsidR="00773763" w:rsidRPr="00B71395" w:rsidRDefault="00773763" w:rsidP="00773763">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742" w:name="co_anchor_ID82564E0B5AA11DDB396C25BF2D8D"/>
      <w:bookmarkStart w:id="743" w:name="co_anchor_I359D0BE0CD0611E49E0F9BD1B81AA"/>
      <w:bookmarkEnd w:id="742"/>
      <w:bookmarkEnd w:id="743"/>
      <w:r w:rsidRPr="00B71395">
        <w:rPr>
          <w:rFonts w:ascii="Times New Roman" w:hAnsi="Times New Roman" w:cs="Times New Roman"/>
          <w:color w:val="000000"/>
          <w:sz w:val="26"/>
          <w:szCs w:val="26"/>
        </w:rPr>
        <w:t>Any party, including the party that called the witness, may attack the witness’s credibility.</w:t>
      </w:r>
      <w:r w:rsidRPr="00B71395">
        <w:rPr>
          <w:rFonts w:ascii="Georgia" w:hAnsi="Georgia" w:cs="Georgia"/>
          <w:color w:val="252525"/>
          <w:sz w:val="26"/>
          <w:szCs w:val="26"/>
        </w:rPr>
        <w:t xml:space="preserve"> </w:t>
      </w:r>
    </w:p>
    <w:p w14:paraId="0CC22969"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0FBB69AE"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608. A Witness’s Character for Truthfulness or Untruthfulness</w:t>
      </w:r>
    </w:p>
    <w:p w14:paraId="23D1E518" w14:textId="77777777" w:rsidR="00773763" w:rsidRPr="00B71395" w:rsidRDefault="00773763" w:rsidP="00773763">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744" w:name="co_anchor_IE41A0080B5AA11DDAA3884F8AA31E"/>
      <w:bookmarkStart w:id="745" w:name="co_anchor_I359DA820CD0611E49E0F9BD1B81AA"/>
      <w:bookmarkEnd w:id="744"/>
      <w:bookmarkEnd w:id="745"/>
      <w:r w:rsidRPr="00B71395">
        <w:rPr>
          <w:rFonts w:ascii="Times New Roman" w:hAnsi="Times New Roman" w:cs="Times New Roman"/>
          <w:bCs/>
          <w:color w:val="000000"/>
          <w:sz w:val="26"/>
          <w:szCs w:val="26"/>
        </w:rPr>
        <w:lastRenderedPageBreak/>
        <w:t>(a) Reputation or Opinion Evidence.</w:t>
      </w:r>
      <w:r w:rsidRPr="00B71395">
        <w:rPr>
          <w:rFonts w:ascii="Times New Roman" w:hAnsi="Times New Roman" w:cs="Times New Roman"/>
          <w:color w:val="000000"/>
          <w:sz w:val="26"/>
          <w:szCs w:val="26"/>
        </w:rPr>
        <w:t xml:space="preserve"> A witness’s credibility may be attacked or supported by testimony about the witness’s reputation for having a character for truthfulness or untruthfulness, or by testimony in the form of an opinion about that character. But evidence of truthful character is admissible only after the witness’s character for truthfulness has been attacked.</w:t>
      </w:r>
    </w:p>
    <w:p w14:paraId="464E9BF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0C323A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46" w:name="co_anchor_I359DA821CD0611E49E0F9BD1B81AA"/>
      <w:bookmarkEnd w:id="746"/>
    </w:p>
    <w:p w14:paraId="693CC431" w14:textId="77777777" w:rsidR="00773763" w:rsidRPr="00B71395" w:rsidRDefault="00773763" w:rsidP="00AA159A">
      <w:pPr>
        <w:widowControl w:val="0"/>
        <w:autoSpaceDE w:val="0"/>
        <w:autoSpaceDN w:val="0"/>
        <w:adjustRightInd w:val="0"/>
        <w:spacing w:before="260" w:after="520" w:line="240" w:lineRule="auto"/>
        <w:ind w:right="130"/>
        <w:jc w:val="both"/>
        <w:rPr>
          <w:rFonts w:ascii="Georgia" w:hAnsi="Georgia" w:cs="Georgia"/>
          <w:color w:val="252525"/>
          <w:sz w:val="26"/>
          <w:szCs w:val="26"/>
        </w:rPr>
      </w:pPr>
      <w:r w:rsidRPr="00B71395">
        <w:rPr>
          <w:rFonts w:ascii="Times New Roman" w:hAnsi="Times New Roman" w:cs="Times New Roman"/>
          <w:bCs/>
          <w:color w:val="000000"/>
          <w:sz w:val="26"/>
          <w:szCs w:val="26"/>
        </w:rPr>
        <w:t>(b) Specific Instances of Conduct.</w:t>
      </w:r>
      <w:r w:rsidRPr="00B71395">
        <w:rPr>
          <w:rFonts w:ascii="Times New Roman" w:hAnsi="Times New Roman" w:cs="Times New Roman"/>
          <w:color w:val="000000"/>
          <w:sz w:val="26"/>
          <w:szCs w:val="26"/>
        </w:rPr>
        <w:t xml:space="preserve"> Except for a criminal conviction under </w:t>
      </w:r>
      <w:hyperlink r:id="rId31" w:history="1">
        <w:r w:rsidRPr="00B71395">
          <w:rPr>
            <w:rStyle w:val="Hyperlink"/>
            <w:rFonts w:ascii="Times New Roman" w:hAnsi="Times New Roman" w:cs="Times New Roman"/>
            <w:color w:val="000000"/>
            <w:sz w:val="26"/>
            <w:szCs w:val="26"/>
          </w:rPr>
          <w:t>Rule 609</w:t>
        </w:r>
      </w:hyperlink>
      <w:r w:rsidRPr="00B71395">
        <w:rPr>
          <w:rFonts w:ascii="Times New Roman" w:hAnsi="Times New Roman" w:cs="Times New Roman"/>
          <w:color w:val="000000"/>
          <w:sz w:val="26"/>
          <w:szCs w:val="26"/>
        </w:rPr>
        <w:t>, a party may not inquire into or offer extrinsic evidence to prove specific instances of the witness’s conduct in order to attack or support the witness’s character for truthfulness.</w:t>
      </w:r>
      <w:r w:rsidRPr="00B71395">
        <w:rPr>
          <w:rFonts w:ascii="Georgia" w:hAnsi="Georgia" w:cs="Georgia"/>
          <w:color w:val="252525"/>
          <w:sz w:val="26"/>
          <w:szCs w:val="26"/>
        </w:rPr>
        <w:t xml:space="preserve"> </w:t>
      </w:r>
    </w:p>
    <w:p w14:paraId="5B3F80EA"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2E41672D" w14:textId="77777777" w:rsidR="008022D8" w:rsidRPr="00B71395" w:rsidRDefault="008022D8" w:rsidP="008022D8">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609. Impeachment by Evidence of a Criminal Conviction</w:t>
      </w:r>
    </w:p>
    <w:p w14:paraId="1E1FFED8" w14:textId="77777777" w:rsidR="008022D8" w:rsidRPr="00B71395" w:rsidRDefault="008022D8" w:rsidP="008022D8">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747" w:name="co_anchor_IF63AA850B5AA11DDB77BCAD91144D"/>
      <w:bookmarkStart w:id="748" w:name="co_anchor_I359FA3F0CD0611E49E0F9BD1B81AA"/>
      <w:bookmarkStart w:id="749" w:name="co_pp_8b3b0000958a4_24"/>
      <w:bookmarkEnd w:id="747"/>
      <w:bookmarkEnd w:id="748"/>
      <w:bookmarkEnd w:id="749"/>
      <w:r w:rsidRPr="00B71395">
        <w:rPr>
          <w:rFonts w:ascii="Times New Roman" w:hAnsi="Times New Roman" w:cs="Times New Roman"/>
          <w:bCs/>
          <w:color w:val="000000"/>
          <w:sz w:val="26"/>
          <w:szCs w:val="26"/>
        </w:rPr>
        <w:t>(a) In General.</w:t>
      </w:r>
      <w:r w:rsidRPr="00B71395">
        <w:rPr>
          <w:rFonts w:ascii="Times New Roman" w:hAnsi="Times New Roman" w:cs="Times New Roman"/>
          <w:color w:val="000000"/>
          <w:sz w:val="26"/>
          <w:szCs w:val="26"/>
        </w:rPr>
        <w:t xml:space="preserve"> Evidence of a criminal conviction offered to attack a witness’s character for truthfulness must be admitted if:</w:t>
      </w:r>
    </w:p>
    <w:p w14:paraId="4C80619C"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42D7FE6"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50" w:name="co_anchor_I359FA3F1CD0611E49E0F9BD1B81AA"/>
      <w:bookmarkEnd w:id="750"/>
    </w:p>
    <w:p w14:paraId="10909FC8" w14:textId="77777777" w:rsidR="008022D8" w:rsidRPr="00B71395" w:rsidRDefault="008022D8" w:rsidP="008022D8">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751" w:name="co_pp_7b9b000044381_24"/>
      <w:bookmarkEnd w:id="751"/>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the crime was a felony or involved moral turpitude, regardless of punishment;</w:t>
      </w:r>
    </w:p>
    <w:p w14:paraId="174E6DA3"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6D0BF9C"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52" w:name="co_anchor_I359FA3F2CD0611E49E0F9BD1B81AA"/>
      <w:bookmarkEnd w:id="752"/>
    </w:p>
    <w:p w14:paraId="0153A2C3" w14:textId="77777777" w:rsidR="008022D8" w:rsidRPr="00B71395" w:rsidRDefault="008022D8" w:rsidP="008022D8">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753" w:name="co_pp_d86d0000be040_24"/>
      <w:bookmarkEnd w:id="753"/>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the probative value of the evidence outweighs its prejudicial effect to a party; and</w:t>
      </w:r>
    </w:p>
    <w:p w14:paraId="0097B337"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6C2E413"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54" w:name="co_anchor_I359FA3F3CD0611E49E0F9BD1B81AA"/>
      <w:bookmarkEnd w:id="754"/>
    </w:p>
    <w:p w14:paraId="0DB4A0DB" w14:textId="77777777" w:rsidR="008022D8" w:rsidRPr="00B71395" w:rsidRDefault="008022D8" w:rsidP="008022D8">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755" w:name="co_pp_28cc0000ccca6_24"/>
      <w:bookmarkEnd w:id="755"/>
      <w:r w:rsidRPr="00B71395">
        <w:rPr>
          <w:rFonts w:ascii="Times New Roman" w:hAnsi="Times New Roman" w:cs="Times New Roman"/>
          <w:bCs/>
          <w:color w:val="000000"/>
          <w:sz w:val="26"/>
          <w:szCs w:val="26"/>
        </w:rPr>
        <w:t>(3)</w:t>
      </w:r>
      <w:r w:rsidRPr="00B71395">
        <w:rPr>
          <w:rFonts w:ascii="Times New Roman" w:hAnsi="Times New Roman" w:cs="Times New Roman"/>
          <w:color w:val="000000"/>
          <w:sz w:val="26"/>
          <w:szCs w:val="26"/>
        </w:rPr>
        <w:t xml:space="preserve"> it is elicited from the witness or established by public record.</w:t>
      </w:r>
    </w:p>
    <w:p w14:paraId="658BA4A8"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938BC97"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56" w:name="co_anchor_I359FA3F4CD0611E49E0F9BD1B81AA"/>
      <w:bookmarkEnd w:id="756"/>
    </w:p>
    <w:p w14:paraId="50A7B47C" w14:textId="77777777" w:rsidR="008022D8" w:rsidRPr="00B71395" w:rsidRDefault="008022D8" w:rsidP="008022D8">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757" w:name="co_pp_a83b000018c76_24"/>
      <w:bookmarkEnd w:id="757"/>
      <w:r w:rsidRPr="00B71395">
        <w:rPr>
          <w:rFonts w:ascii="Times New Roman" w:hAnsi="Times New Roman" w:cs="Times New Roman"/>
          <w:bCs/>
          <w:color w:val="000000"/>
          <w:sz w:val="26"/>
          <w:szCs w:val="26"/>
        </w:rPr>
        <w:t>(b) Limit on Using the Evidence After 10 Years.</w:t>
      </w:r>
      <w:r w:rsidRPr="00B71395">
        <w:rPr>
          <w:rFonts w:ascii="Times New Roman" w:hAnsi="Times New Roman" w:cs="Times New Roman"/>
          <w:color w:val="000000"/>
          <w:sz w:val="26"/>
          <w:szCs w:val="26"/>
        </w:rPr>
        <w:t xml:space="preserve"> This subdivision (b) applies if more than 10 years have passed since the witness’s conviction or release from confinement for it, whichever is later. Evidence of the conviction is admissible only if its probative value, supported by specific facts and circumstances, substantially outweighs its prejudicial effect.</w:t>
      </w:r>
    </w:p>
    <w:p w14:paraId="4CC3EBC3"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3387534"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58" w:name="co_anchor_I359FA3F5CD0611E49E0F9BD1B81AA"/>
      <w:bookmarkEnd w:id="758"/>
    </w:p>
    <w:p w14:paraId="77F50BCD" w14:textId="77777777" w:rsidR="008022D8" w:rsidRPr="00B71395" w:rsidRDefault="008022D8" w:rsidP="008022D8">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759" w:name="co_pp_4b24000003ba5_24"/>
      <w:bookmarkEnd w:id="759"/>
      <w:r w:rsidRPr="00B71395">
        <w:rPr>
          <w:rFonts w:ascii="Times New Roman" w:hAnsi="Times New Roman" w:cs="Times New Roman"/>
          <w:bCs/>
          <w:color w:val="000000"/>
          <w:sz w:val="26"/>
          <w:szCs w:val="26"/>
        </w:rPr>
        <w:lastRenderedPageBreak/>
        <w:t>(c) Effect of a Pardon, Annulment, or Certificate of Rehabilitation.</w:t>
      </w:r>
      <w:r w:rsidRPr="00B71395">
        <w:rPr>
          <w:rFonts w:ascii="Times New Roman" w:hAnsi="Times New Roman" w:cs="Times New Roman"/>
          <w:color w:val="000000"/>
          <w:sz w:val="26"/>
          <w:szCs w:val="26"/>
        </w:rPr>
        <w:t xml:space="preserve"> Evidence of a conviction is not admissible if:</w:t>
      </w:r>
    </w:p>
    <w:p w14:paraId="0ED2B55B"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4841D87"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60" w:name="co_anchor_I359FA3F6CD0611E49E0F9BD1B81AA"/>
      <w:bookmarkEnd w:id="760"/>
    </w:p>
    <w:p w14:paraId="1B6DAA19" w14:textId="77777777" w:rsidR="008022D8" w:rsidRPr="00B71395" w:rsidRDefault="008022D8" w:rsidP="008022D8">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761" w:name="co_pp_10c0000001331_24"/>
      <w:bookmarkEnd w:id="761"/>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the conviction has been the subject of a pardon, annulment, certificate of rehabilitation, or other equivalent procedure based on a finding that the person has been rehabilitated, and the person has not been convicted of a later crime that was classified as a felony or involved moral turpitude, regardless of punishment;</w:t>
      </w:r>
    </w:p>
    <w:p w14:paraId="592343B1"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8E8C97F"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62" w:name="co_anchor_I359FA3F7CD0611E49E0F9BD1B81AA"/>
      <w:bookmarkEnd w:id="762"/>
    </w:p>
    <w:p w14:paraId="5586F210" w14:textId="77777777" w:rsidR="008022D8" w:rsidRPr="00B71395" w:rsidRDefault="008022D8" w:rsidP="008022D8">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763" w:name="co_pp_fcf30000ea9c4_24"/>
      <w:bookmarkEnd w:id="763"/>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probation has been satisfactorily completed for the conviction, and the person has not been convicted of a later crime that was classified as a felony or involved moral turpitude, regardless of punishment; or</w:t>
      </w:r>
    </w:p>
    <w:p w14:paraId="3501435A"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C81B0FC"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64" w:name="co_anchor_I359FA3F8CD0611E49E0F9BD1B81AA"/>
      <w:bookmarkEnd w:id="764"/>
    </w:p>
    <w:p w14:paraId="666F6C7E" w14:textId="77777777" w:rsidR="008022D8" w:rsidRPr="00B71395" w:rsidRDefault="008022D8" w:rsidP="008022D8">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765" w:name="co_pp_b1b5000051ac5_24"/>
      <w:bookmarkEnd w:id="765"/>
      <w:r w:rsidRPr="00B71395">
        <w:rPr>
          <w:rFonts w:ascii="Times New Roman" w:hAnsi="Times New Roman" w:cs="Times New Roman"/>
          <w:bCs/>
          <w:color w:val="000000"/>
          <w:sz w:val="26"/>
          <w:szCs w:val="26"/>
        </w:rPr>
        <w:t>(3)</w:t>
      </w:r>
      <w:r w:rsidRPr="00B71395">
        <w:rPr>
          <w:rFonts w:ascii="Times New Roman" w:hAnsi="Times New Roman" w:cs="Times New Roman"/>
          <w:color w:val="000000"/>
          <w:sz w:val="26"/>
          <w:szCs w:val="26"/>
        </w:rPr>
        <w:t xml:space="preserve"> the conviction has been the subject of a pardon, annulment, or other equivalent procedure based on a finding of innocence.</w:t>
      </w:r>
    </w:p>
    <w:p w14:paraId="5BA1F969"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FEA109A"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66" w:name="co_anchor_I359FA3F9CD0611E49E0F9BD1B81AA"/>
      <w:bookmarkEnd w:id="766"/>
    </w:p>
    <w:p w14:paraId="018BCD86" w14:textId="77777777" w:rsidR="008022D8" w:rsidRPr="00B71395" w:rsidRDefault="008022D8" w:rsidP="008022D8">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767" w:name="co_pp_5ba1000067d06_24"/>
      <w:bookmarkEnd w:id="767"/>
      <w:r w:rsidRPr="00B71395">
        <w:rPr>
          <w:rFonts w:ascii="Times New Roman" w:hAnsi="Times New Roman" w:cs="Times New Roman"/>
          <w:bCs/>
          <w:color w:val="000000"/>
          <w:sz w:val="26"/>
          <w:szCs w:val="26"/>
        </w:rPr>
        <w:t>(d) Juvenile Adjudications</w:t>
      </w:r>
      <w:r w:rsidRPr="00B71395">
        <w:rPr>
          <w:rFonts w:ascii="Times New Roman" w:hAnsi="Times New Roman" w:cs="Times New Roman"/>
          <w:color w:val="000000"/>
          <w:sz w:val="26"/>
          <w:szCs w:val="26"/>
        </w:rPr>
        <w:t>. Evidence of a juvenile adjudication is admissible under this rule only if:</w:t>
      </w:r>
    </w:p>
    <w:p w14:paraId="6B583E9B"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366B19A"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68" w:name="co_anchor_I359FA3FACD0611E49E0F9BD1B81AA"/>
      <w:bookmarkEnd w:id="768"/>
    </w:p>
    <w:p w14:paraId="05B8388A" w14:textId="77777777" w:rsidR="008022D8" w:rsidRPr="00B71395" w:rsidRDefault="008022D8" w:rsidP="008022D8">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769" w:name="co_pp_e07e0000a9f57_24"/>
      <w:bookmarkEnd w:id="769"/>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the witness is a party in a proceeding conducted under title 3 of the Texas Family Code; or</w:t>
      </w:r>
    </w:p>
    <w:p w14:paraId="075DC693"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397B0F9"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70" w:name="co_anchor_I359FA3FBCD0611E49E0F9BD1B81AA"/>
      <w:bookmarkEnd w:id="770"/>
    </w:p>
    <w:p w14:paraId="5D6D0371" w14:textId="77777777" w:rsidR="008022D8" w:rsidRPr="00B71395" w:rsidRDefault="008022D8" w:rsidP="008022D8">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771" w:name="co_pp_4be3000003be5_24"/>
      <w:bookmarkEnd w:id="771"/>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the United States or Texas Constitution requires that it be admitted.</w:t>
      </w:r>
    </w:p>
    <w:p w14:paraId="3A29EEBA"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5B825E4"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72" w:name="co_anchor_I359FA3FCCD0611E49E0F9BD1B81AA"/>
      <w:bookmarkEnd w:id="772"/>
    </w:p>
    <w:p w14:paraId="3492913E" w14:textId="77777777" w:rsidR="008022D8" w:rsidRPr="00B71395" w:rsidRDefault="008022D8" w:rsidP="008022D8">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773" w:name="co_pp_7fdd00001ca15_24"/>
      <w:bookmarkEnd w:id="773"/>
      <w:r w:rsidRPr="00B71395">
        <w:rPr>
          <w:rFonts w:ascii="Times New Roman" w:hAnsi="Times New Roman" w:cs="Times New Roman"/>
          <w:bCs/>
          <w:color w:val="000000"/>
          <w:sz w:val="26"/>
          <w:szCs w:val="26"/>
        </w:rPr>
        <w:t>(e) Pendency of an Appeal.</w:t>
      </w:r>
      <w:r w:rsidRPr="00B71395">
        <w:rPr>
          <w:rFonts w:ascii="Times New Roman" w:hAnsi="Times New Roman" w:cs="Times New Roman"/>
          <w:color w:val="000000"/>
          <w:sz w:val="26"/>
          <w:szCs w:val="26"/>
        </w:rPr>
        <w:t xml:space="preserve"> A conviction for which an appeal is pending is not admissible under this rule.</w:t>
      </w:r>
    </w:p>
    <w:p w14:paraId="75DAC346"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48246C5"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74" w:name="co_anchor_I359FA3FDCD0611E49E0F9BD1B81AA"/>
      <w:bookmarkEnd w:id="774"/>
    </w:p>
    <w:p w14:paraId="74E1D498" w14:textId="77777777" w:rsidR="008022D8" w:rsidRPr="00B71395" w:rsidRDefault="008022D8" w:rsidP="008022D8">
      <w:pPr>
        <w:rPr>
          <w:rFonts w:ascii="Times New Roman" w:hAnsi="Times New Roman" w:cs="Times New Roman"/>
          <w:color w:val="000000"/>
          <w:sz w:val="26"/>
          <w:szCs w:val="26"/>
        </w:rPr>
      </w:pPr>
      <w:bookmarkStart w:id="775" w:name="co_pp_ae0d0000c5150_24"/>
      <w:bookmarkEnd w:id="775"/>
      <w:r w:rsidRPr="00B71395">
        <w:rPr>
          <w:rFonts w:ascii="Times New Roman" w:hAnsi="Times New Roman" w:cs="Times New Roman"/>
          <w:bCs/>
          <w:color w:val="000000"/>
          <w:sz w:val="26"/>
          <w:szCs w:val="26"/>
        </w:rPr>
        <w:t>(f) Notice.</w:t>
      </w:r>
      <w:r w:rsidRPr="00B71395">
        <w:rPr>
          <w:rFonts w:ascii="Times New Roman" w:hAnsi="Times New Roman" w:cs="Times New Roman"/>
          <w:color w:val="000000"/>
          <w:sz w:val="26"/>
          <w:szCs w:val="26"/>
        </w:rPr>
        <w:t xml:space="preserve"> Evidence of a witness’s conviction is not admissible under this rule if, after receiving from the adverse party a timely written request specifying the witness, the </w:t>
      </w:r>
      <w:r w:rsidRPr="00B71395">
        <w:rPr>
          <w:rFonts w:ascii="Times New Roman" w:hAnsi="Times New Roman" w:cs="Times New Roman"/>
          <w:color w:val="000000"/>
          <w:sz w:val="26"/>
          <w:szCs w:val="26"/>
        </w:rPr>
        <w:lastRenderedPageBreak/>
        <w:t>proponent of the conviction fails to provide sufficient written notice of intent to use the conviction. Notice is sufficient if it provides a fair opportunity to contest the use of such evidence.</w:t>
      </w:r>
    </w:p>
    <w:p w14:paraId="16A5D40A" w14:textId="77777777" w:rsidR="008022D8" w:rsidRPr="00B71395" w:rsidRDefault="008022D8" w:rsidP="008022D8">
      <w:pPr>
        <w:rPr>
          <w:rFonts w:ascii="Times New Roman" w:hAnsi="Times New Roman" w:cs="Times New Roman"/>
          <w:color w:val="000000"/>
          <w:sz w:val="26"/>
          <w:szCs w:val="26"/>
        </w:rPr>
      </w:pPr>
    </w:p>
    <w:p w14:paraId="72C4512E" w14:textId="77777777" w:rsidR="008022D8" w:rsidRPr="00B71395" w:rsidRDefault="008022D8" w:rsidP="008022D8">
      <w:pPr>
        <w:rPr>
          <w:rFonts w:ascii="Times New Roman" w:hAnsi="Times New Roman" w:cs="Times New Roman"/>
          <w:color w:val="000000"/>
          <w:sz w:val="26"/>
          <w:szCs w:val="26"/>
        </w:rPr>
      </w:pPr>
    </w:p>
    <w:p w14:paraId="706B51D6" w14:textId="77777777" w:rsidR="008022D8" w:rsidRPr="00B71395" w:rsidRDefault="008022D8"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602F6FF5"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16E6F587"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610. Religious Beliefs or Opinions</w:t>
      </w:r>
    </w:p>
    <w:p w14:paraId="3566089F"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776" w:name="co_anchor_I01E2F8B0B5AB11DDA4CCC9E3BD839"/>
      <w:bookmarkStart w:id="777" w:name="co_anchor_I35A6CFE0CD0611E49E0F9BD1B81AA"/>
      <w:bookmarkEnd w:id="776"/>
      <w:bookmarkEnd w:id="777"/>
      <w:r w:rsidRPr="00B71395">
        <w:rPr>
          <w:rFonts w:ascii="Times New Roman" w:hAnsi="Times New Roman" w:cs="Times New Roman"/>
          <w:color w:val="000000"/>
          <w:sz w:val="26"/>
          <w:szCs w:val="26"/>
        </w:rPr>
        <w:t>Evidence of a witness’s religious beliefs or opinions is not admissible to attack or support the witness’s credibility.</w:t>
      </w:r>
    </w:p>
    <w:p w14:paraId="266587AA"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20125EAD" w14:textId="77777777" w:rsidR="008022D8" w:rsidRPr="00B71395" w:rsidRDefault="008022D8"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7BC6C51F"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611. Mode and Order of Examining Witnesses and Presenting Evidence</w:t>
      </w:r>
    </w:p>
    <w:p w14:paraId="138531E5" w14:textId="77777777" w:rsidR="00773763" w:rsidRPr="00B71395" w:rsidRDefault="00773763" w:rsidP="00773763">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778" w:name="co_anchor_I101D1780B5AB11DDB4B4B6752E1F6"/>
      <w:bookmarkStart w:id="779" w:name="co_anchor_I35A79330CD0611E49E0F9BD1B81AA"/>
      <w:bookmarkEnd w:id="778"/>
      <w:bookmarkEnd w:id="779"/>
      <w:r w:rsidRPr="00B71395">
        <w:rPr>
          <w:rFonts w:ascii="Times New Roman" w:hAnsi="Times New Roman" w:cs="Times New Roman"/>
          <w:bCs/>
          <w:color w:val="000000"/>
          <w:sz w:val="26"/>
          <w:szCs w:val="26"/>
        </w:rPr>
        <w:t>(a) Control by the Court; Purposes.</w:t>
      </w:r>
      <w:r w:rsidRPr="00B71395">
        <w:rPr>
          <w:rFonts w:ascii="Times New Roman" w:hAnsi="Times New Roman" w:cs="Times New Roman"/>
          <w:color w:val="000000"/>
          <w:sz w:val="26"/>
          <w:szCs w:val="26"/>
        </w:rPr>
        <w:t xml:space="preserve"> The court should exercise reasonable control over the mode and order of examining witnesses and presenting evidence so as to:</w:t>
      </w:r>
    </w:p>
    <w:p w14:paraId="77D7ECF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1A9AFB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80" w:name="co_anchor_I35A79331CD0611E49E0F9BD1B81AA"/>
      <w:bookmarkEnd w:id="780"/>
    </w:p>
    <w:p w14:paraId="55C6FB7C"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781" w:name="co_pp_7b9b000044381_21"/>
      <w:bookmarkEnd w:id="781"/>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make those procedures effective for determining the truth;</w:t>
      </w:r>
    </w:p>
    <w:p w14:paraId="4DAAB57D"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901566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82" w:name="co_anchor_I35A79332CD0611E49E0F9BD1B81AA"/>
      <w:bookmarkEnd w:id="782"/>
    </w:p>
    <w:p w14:paraId="335C66AA"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783" w:name="co_pp_d86d0000be040_21"/>
      <w:bookmarkEnd w:id="783"/>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avoid wasting time; and</w:t>
      </w:r>
    </w:p>
    <w:p w14:paraId="7ADB58E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BEE8B41"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84" w:name="co_anchor_I35A79333CD0611E49E0F9BD1B81AA"/>
      <w:bookmarkEnd w:id="784"/>
    </w:p>
    <w:p w14:paraId="196127D7"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785" w:name="co_pp_28cc0000ccca6_21"/>
      <w:bookmarkEnd w:id="785"/>
      <w:r w:rsidRPr="00B71395">
        <w:rPr>
          <w:rFonts w:ascii="Times New Roman" w:hAnsi="Times New Roman" w:cs="Times New Roman"/>
          <w:bCs/>
          <w:color w:val="000000"/>
          <w:sz w:val="26"/>
          <w:szCs w:val="26"/>
        </w:rPr>
        <w:t>(3)</w:t>
      </w:r>
      <w:r w:rsidRPr="00B71395">
        <w:rPr>
          <w:rFonts w:ascii="Times New Roman" w:hAnsi="Times New Roman" w:cs="Times New Roman"/>
          <w:color w:val="000000"/>
          <w:sz w:val="26"/>
          <w:szCs w:val="26"/>
        </w:rPr>
        <w:t xml:space="preserve"> protect witnesses from harassment or undue embarrassment.</w:t>
      </w:r>
    </w:p>
    <w:p w14:paraId="3F4213CF"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4FEC895"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86" w:name="co_anchor_I35A79334CD0611E49E0F9BD1B81AA"/>
      <w:bookmarkEnd w:id="786"/>
    </w:p>
    <w:p w14:paraId="1D61FAE9"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lastRenderedPageBreak/>
        <w:t>(b) Scope of Cross-Examination.</w:t>
      </w:r>
      <w:r w:rsidRPr="00B71395">
        <w:rPr>
          <w:rFonts w:ascii="Times New Roman" w:hAnsi="Times New Roman" w:cs="Times New Roman"/>
          <w:color w:val="000000"/>
          <w:sz w:val="26"/>
          <w:szCs w:val="26"/>
        </w:rPr>
        <w:t xml:space="preserve"> A witness may be cross-examined on any relevant matter, including credibility.</w:t>
      </w:r>
    </w:p>
    <w:p w14:paraId="52E37D02"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C3F90B0"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87" w:name="co_anchor_I35A79335CD0611E49E0F9BD1B81AA"/>
      <w:bookmarkEnd w:id="787"/>
    </w:p>
    <w:p w14:paraId="2D9E9D69" w14:textId="77777777" w:rsidR="00773763" w:rsidRPr="00B71395" w:rsidRDefault="00773763" w:rsidP="00773763">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788" w:name="co_pp_4b24000003ba5_21"/>
      <w:bookmarkEnd w:id="788"/>
      <w:r w:rsidRPr="00B71395">
        <w:rPr>
          <w:rFonts w:ascii="Times New Roman" w:hAnsi="Times New Roman" w:cs="Times New Roman"/>
          <w:bCs/>
          <w:color w:val="000000"/>
          <w:sz w:val="26"/>
          <w:szCs w:val="26"/>
        </w:rPr>
        <w:t>(c) Leading Questions.</w:t>
      </w:r>
      <w:r w:rsidRPr="00B71395">
        <w:rPr>
          <w:rFonts w:ascii="Times New Roman" w:hAnsi="Times New Roman" w:cs="Times New Roman"/>
          <w:color w:val="000000"/>
          <w:sz w:val="26"/>
          <w:szCs w:val="26"/>
        </w:rPr>
        <w:t xml:space="preserve"> Leading questions should not be used on direct examination except as necessary to develop the witness’s testimony. Ordinarily, the court should allow leading questions:</w:t>
      </w:r>
    </w:p>
    <w:p w14:paraId="3909872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D92E458"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89" w:name="co_anchor_I35A79336CD0611E49E0F9BD1B81AA"/>
      <w:bookmarkEnd w:id="789"/>
    </w:p>
    <w:p w14:paraId="474EE381"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790" w:name="co_pp_10c0000001331_21"/>
      <w:bookmarkEnd w:id="790"/>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on cross-examination; and</w:t>
      </w:r>
    </w:p>
    <w:p w14:paraId="387A960B"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1DAF717"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91" w:name="co_anchor_I35A79337CD0611E49E0F9BD1B81AA"/>
      <w:bookmarkEnd w:id="791"/>
    </w:p>
    <w:p w14:paraId="5846180D" w14:textId="77777777" w:rsidR="00773763" w:rsidRPr="00B71395" w:rsidRDefault="00773763" w:rsidP="00773763">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792" w:name="co_pp_fcf30000ea9c4_21"/>
      <w:bookmarkEnd w:id="792"/>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when a party calls a hostile witness, an adverse party, or a witness identified with an adverse party.</w:t>
      </w:r>
    </w:p>
    <w:p w14:paraId="14159DBE"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C512E89" w14:textId="77777777" w:rsidR="00773763" w:rsidRPr="00B71395" w:rsidRDefault="00773763" w:rsidP="00773763">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93" w:name="co_anchor_Credits_21"/>
      <w:bookmarkEnd w:id="793"/>
    </w:p>
    <w:p w14:paraId="7172ED32" w14:textId="77777777" w:rsidR="008022D8" w:rsidRPr="00B71395" w:rsidRDefault="008022D8" w:rsidP="008022D8">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612. Writing Used to Refresh a Witness’s Memory</w:t>
      </w:r>
    </w:p>
    <w:p w14:paraId="6102968A" w14:textId="77777777" w:rsidR="008022D8" w:rsidRPr="00B71395" w:rsidRDefault="008022D8" w:rsidP="008022D8">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794" w:name="co_anchor_I19A59520B5AB11DDB4B4B6752E1F6"/>
      <w:bookmarkStart w:id="795" w:name="co_anchor_I35AB8AD0CD0611E49E0F9BD1B81AA"/>
      <w:bookmarkStart w:id="796" w:name="co_pp_8b3b0000958a4_13"/>
      <w:bookmarkEnd w:id="794"/>
      <w:bookmarkEnd w:id="795"/>
      <w:bookmarkEnd w:id="796"/>
      <w:r w:rsidRPr="00B71395">
        <w:rPr>
          <w:rFonts w:ascii="Times New Roman" w:hAnsi="Times New Roman" w:cs="Times New Roman"/>
          <w:bCs/>
          <w:color w:val="000000"/>
          <w:sz w:val="26"/>
          <w:szCs w:val="26"/>
        </w:rPr>
        <w:t>(a) Scope.</w:t>
      </w:r>
      <w:r w:rsidRPr="00B71395">
        <w:rPr>
          <w:rFonts w:ascii="Times New Roman" w:hAnsi="Times New Roman" w:cs="Times New Roman"/>
          <w:color w:val="000000"/>
          <w:sz w:val="26"/>
          <w:szCs w:val="26"/>
        </w:rPr>
        <w:t xml:space="preserve"> This rule gives an adverse party certain options when a witness uses a writing to refresh memory:</w:t>
      </w:r>
    </w:p>
    <w:p w14:paraId="3B56243E"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2B93EE1"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97" w:name="co_anchor_I35ABB1E0CD0611E49E0F9BD1B81AA"/>
      <w:bookmarkEnd w:id="797"/>
    </w:p>
    <w:p w14:paraId="47AE2E35" w14:textId="77777777" w:rsidR="008022D8" w:rsidRPr="00B71395" w:rsidRDefault="008022D8" w:rsidP="008022D8">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798" w:name="co_pp_7b9b000044381_13"/>
      <w:bookmarkEnd w:id="798"/>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while testifying;</w:t>
      </w:r>
    </w:p>
    <w:p w14:paraId="002F7376"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76D1EEE"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799" w:name="co_anchor_I35ABB1E1CD0611E49E0F9BD1B81AA"/>
      <w:bookmarkEnd w:id="799"/>
    </w:p>
    <w:p w14:paraId="7048589E" w14:textId="77777777" w:rsidR="008022D8" w:rsidRPr="00B71395" w:rsidRDefault="008022D8" w:rsidP="008022D8">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800" w:name="co_pp_d86d0000be040_13"/>
      <w:bookmarkEnd w:id="800"/>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before testifying, in civil cases, if the court decides that justice requires the party to have those options; or</w:t>
      </w:r>
    </w:p>
    <w:p w14:paraId="227C8A8E"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EDC2575"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01" w:name="co_anchor_I35ABB1E2CD0611E49E0F9BD1B81AA"/>
      <w:bookmarkEnd w:id="801"/>
    </w:p>
    <w:p w14:paraId="7E95B1FF" w14:textId="77777777" w:rsidR="008022D8" w:rsidRPr="00B71395" w:rsidRDefault="008022D8" w:rsidP="008022D8">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802" w:name="co_pp_28cc0000ccca6_13"/>
      <w:bookmarkEnd w:id="802"/>
      <w:r w:rsidRPr="00B71395">
        <w:rPr>
          <w:rFonts w:ascii="Times New Roman" w:hAnsi="Times New Roman" w:cs="Times New Roman"/>
          <w:bCs/>
          <w:color w:val="000000"/>
          <w:sz w:val="26"/>
          <w:szCs w:val="26"/>
        </w:rPr>
        <w:t>(3)</w:t>
      </w:r>
      <w:r w:rsidRPr="00B71395">
        <w:rPr>
          <w:rFonts w:ascii="Times New Roman" w:hAnsi="Times New Roman" w:cs="Times New Roman"/>
          <w:color w:val="000000"/>
          <w:sz w:val="26"/>
          <w:szCs w:val="26"/>
        </w:rPr>
        <w:t xml:space="preserve"> before testifying, in criminal cases.</w:t>
      </w:r>
    </w:p>
    <w:p w14:paraId="4FDA8231"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CC163B3"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03" w:name="co_anchor_I35ABB1E3CD0611E49E0F9BD1B81AA"/>
      <w:bookmarkEnd w:id="803"/>
    </w:p>
    <w:p w14:paraId="721A91F5" w14:textId="77777777" w:rsidR="008022D8" w:rsidRPr="00B71395" w:rsidRDefault="008022D8" w:rsidP="008022D8">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804" w:name="co_pp_a83b000018c76_13"/>
      <w:bookmarkEnd w:id="804"/>
      <w:r w:rsidRPr="00B71395">
        <w:rPr>
          <w:rFonts w:ascii="Times New Roman" w:hAnsi="Times New Roman" w:cs="Times New Roman"/>
          <w:bCs/>
          <w:color w:val="000000"/>
          <w:sz w:val="26"/>
          <w:szCs w:val="26"/>
        </w:rPr>
        <w:t>(b) Adverse Party’s Options; Deleting Unrelated Matter.</w:t>
      </w:r>
      <w:r w:rsidRPr="00B71395">
        <w:rPr>
          <w:rFonts w:ascii="Times New Roman" w:hAnsi="Times New Roman" w:cs="Times New Roman"/>
          <w:color w:val="000000"/>
          <w:sz w:val="26"/>
          <w:szCs w:val="26"/>
        </w:rPr>
        <w:t xml:space="preserve"> An adverse party is entitled to have the writing produced at the hearing, to inspect it, to cross-examine the witness about it, and to introduce in evidence any portion that relates to the witness’s testimony. If the </w:t>
      </w:r>
      <w:r w:rsidRPr="00B71395">
        <w:rPr>
          <w:rFonts w:ascii="Times New Roman" w:hAnsi="Times New Roman" w:cs="Times New Roman"/>
          <w:color w:val="000000"/>
          <w:sz w:val="26"/>
          <w:szCs w:val="26"/>
        </w:rPr>
        <w:lastRenderedPageBreak/>
        <w:t>producing party claims that the writing includes unrelated matter, the court must examine the writing in camera, delete any unrelated portion, and order that the rest be delivered to the adverse party. Any portion deleted over objection must be preserved for the record.</w:t>
      </w:r>
    </w:p>
    <w:p w14:paraId="005E4C3C"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C9F4063"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05" w:name="co_anchor_I35ABB1E4CD0611E49E0F9BD1B81AA"/>
      <w:bookmarkEnd w:id="805"/>
    </w:p>
    <w:p w14:paraId="4475DE59" w14:textId="77777777" w:rsidR="008022D8" w:rsidRPr="00B71395" w:rsidRDefault="008022D8" w:rsidP="008022D8">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806" w:name="co_pp_4b24000003ba5_13"/>
      <w:bookmarkEnd w:id="806"/>
      <w:r w:rsidRPr="00B71395">
        <w:rPr>
          <w:rFonts w:ascii="Times New Roman" w:hAnsi="Times New Roman" w:cs="Times New Roman"/>
          <w:bCs/>
          <w:color w:val="000000"/>
          <w:sz w:val="26"/>
          <w:szCs w:val="26"/>
        </w:rPr>
        <w:t>(c) Failure to Produce or Deliver the Writing.</w:t>
      </w:r>
      <w:r w:rsidRPr="00B71395">
        <w:rPr>
          <w:rFonts w:ascii="Times New Roman" w:hAnsi="Times New Roman" w:cs="Times New Roman"/>
          <w:color w:val="000000"/>
          <w:sz w:val="26"/>
          <w:szCs w:val="26"/>
        </w:rPr>
        <w:t xml:space="preserve"> If a writing is not produced or is not delivered as ordered, the court may issue any appropriate order. But if the prosecution does not comply in a criminal case, the court must strike the witness’s testimony or--if justice so requires--declare a mistrial.</w:t>
      </w:r>
      <w:r w:rsidRPr="00B71395">
        <w:rPr>
          <w:rFonts w:ascii="Georgia" w:hAnsi="Georgia" w:cs="Georgia"/>
          <w:color w:val="252525"/>
          <w:sz w:val="26"/>
          <w:szCs w:val="26"/>
        </w:rPr>
        <w:t xml:space="preserve"> </w:t>
      </w:r>
    </w:p>
    <w:p w14:paraId="78DFD006" w14:textId="77777777" w:rsidR="008022D8" w:rsidRPr="00B71395" w:rsidRDefault="008022D8" w:rsidP="008022D8">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3D3C7243" w14:textId="77777777" w:rsidR="008022D8" w:rsidRPr="00B71395" w:rsidRDefault="008022D8" w:rsidP="008022D8">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613. Witness’s Prior Statement and Bias or Interest</w:t>
      </w:r>
    </w:p>
    <w:p w14:paraId="52F84663" w14:textId="77777777" w:rsidR="008022D8" w:rsidRPr="00B71395" w:rsidRDefault="008022D8" w:rsidP="008022D8">
      <w:pPr>
        <w:widowControl w:val="0"/>
        <w:autoSpaceDE w:val="0"/>
        <w:autoSpaceDN w:val="0"/>
        <w:adjustRightInd w:val="0"/>
        <w:spacing w:before="520" w:after="0" w:line="240" w:lineRule="auto"/>
        <w:jc w:val="both"/>
        <w:rPr>
          <w:rFonts w:ascii="Times New Roman" w:hAnsi="Times New Roman" w:cs="Times New Roman"/>
          <w:bCs/>
          <w:color w:val="000000"/>
          <w:sz w:val="26"/>
          <w:szCs w:val="26"/>
        </w:rPr>
      </w:pPr>
      <w:bookmarkStart w:id="807" w:name="co_anchor_I25C02F50B5AB11DDB569A0BD8572D"/>
      <w:bookmarkStart w:id="808" w:name="co_anchor_I35AF8270CD0611E49E0F9BD1B81AA"/>
      <w:bookmarkStart w:id="809" w:name="co_pp_8b3b0000958a4_22"/>
      <w:bookmarkEnd w:id="807"/>
      <w:bookmarkEnd w:id="808"/>
      <w:bookmarkEnd w:id="809"/>
      <w:r w:rsidRPr="00B71395">
        <w:rPr>
          <w:rFonts w:ascii="Times New Roman" w:hAnsi="Times New Roman" w:cs="Times New Roman"/>
          <w:bCs/>
          <w:color w:val="000000"/>
          <w:sz w:val="26"/>
          <w:szCs w:val="26"/>
        </w:rPr>
        <w:t xml:space="preserve"> (a) Witness’s Prior Inconsistent Statement.</w:t>
      </w:r>
    </w:p>
    <w:p w14:paraId="19B119D6"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A38E05D"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10" w:name="co_anchor_I35AF8271CD0611E49E0F9BD1B81AA"/>
      <w:bookmarkEnd w:id="810"/>
    </w:p>
    <w:p w14:paraId="33041D69" w14:textId="77777777" w:rsidR="008022D8" w:rsidRPr="00B71395" w:rsidRDefault="008022D8" w:rsidP="008022D8">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811" w:name="co_pp_7b9b000044381_22"/>
      <w:bookmarkEnd w:id="811"/>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Foundation Requirement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When examining a witness about the witness’s prior inconsistent statement--whether oral or written--a party must first tell the witness:</w:t>
      </w:r>
    </w:p>
    <w:p w14:paraId="3FE925E1"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E5EEF51"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12" w:name="co_anchor_I35AF8272CD0611E49E0F9BD1B81AA"/>
      <w:bookmarkEnd w:id="812"/>
    </w:p>
    <w:p w14:paraId="4B0FFAAD" w14:textId="77777777" w:rsidR="008022D8" w:rsidRPr="00B71395" w:rsidRDefault="008022D8" w:rsidP="008022D8">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813" w:name="co_pp_a5e1000094854_22"/>
      <w:bookmarkEnd w:id="813"/>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the contents of the statement;</w:t>
      </w:r>
    </w:p>
    <w:p w14:paraId="3F108940"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86E443F"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14" w:name="co_anchor_I35AF8273CD0611E49E0F9BD1B81AA"/>
      <w:bookmarkEnd w:id="814"/>
    </w:p>
    <w:p w14:paraId="393D2996" w14:textId="77777777" w:rsidR="008022D8" w:rsidRPr="00B71395" w:rsidRDefault="008022D8" w:rsidP="008022D8">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815" w:name="co_pp_50660000823d1_22"/>
      <w:bookmarkEnd w:id="815"/>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the time and place of the statement; and</w:t>
      </w:r>
    </w:p>
    <w:p w14:paraId="7A712D57"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2E5583E"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16" w:name="co_anchor_I35AF8274CD0611E49E0F9BD1B81AA"/>
      <w:bookmarkEnd w:id="816"/>
    </w:p>
    <w:p w14:paraId="13772342" w14:textId="77777777" w:rsidR="008022D8" w:rsidRPr="00B71395" w:rsidRDefault="008022D8" w:rsidP="008022D8">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817" w:name="co_pp_87f500004e8e4_22"/>
      <w:bookmarkEnd w:id="817"/>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the person to whom the witness made the statement.</w:t>
      </w:r>
    </w:p>
    <w:p w14:paraId="5C90618F"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9FB88D6"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18" w:name="co_anchor_I35AF8275CD0611E49E0F9BD1B81AA"/>
      <w:bookmarkEnd w:id="818"/>
    </w:p>
    <w:p w14:paraId="31BD4412" w14:textId="77777777" w:rsidR="008022D8" w:rsidRPr="00B71395" w:rsidRDefault="008022D8" w:rsidP="008022D8">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819" w:name="co_pp_d86d0000be040_22"/>
      <w:bookmarkEnd w:id="819"/>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Need Not Show Written Statement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If the witness’s prior inconsistent statement is written, a party need not show it to the witness before inquiring about it, but must, upon request, show it to opposing counsel.</w:t>
      </w:r>
    </w:p>
    <w:p w14:paraId="44E94792"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46B8E7F"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20" w:name="co_anchor_I35AF8276CD0611E49E0F9BD1B81AA"/>
      <w:bookmarkEnd w:id="820"/>
    </w:p>
    <w:p w14:paraId="6D466B89" w14:textId="77777777" w:rsidR="008022D8" w:rsidRPr="00B71395" w:rsidRDefault="008022D8" w:rsidP="008022D8">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821" w:name="co_pp_28cc0000ccca6_22"/>
      <w:bookmarkEnd w:id="821"/>
      <w:r w:rsidRPr="00B71395">
        <w:rPr>
          <w:rFonts w:ascii="Times New Roman" w:hAnsi="Times New Roman" w:cs="Times New Roman"/>
          <w:bCs/>
          <w:color w:val="000000"/>
          <w:sz w:val="26"/>
          <w:szCs w:val="26"/>
        </w:rPr>
        <w:lastRenderedPageBreak/>
        <w:t xml:space="preserve">(3) </w:t>
      </w:r>
      <w:r w:rsidRPr="00B71395">
        <w:rPr>
          <w:rFonts w:ascii="Times New Roman" w:hAnsi="Times New Roman" w:cs="Times New Roman"/>
          <w:bCs/>
          <w:i/>
          <w:iCs/>
          <w:color w:val="000000"/>
          <w:sz w:val="26"/>
          <w:szCs w:val="26"/>
        </w:rPr>
        <w:t>Opportunity to Explain or Deny</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witness must be given the opportunity to explain or deny the prior inconsistent statement.</w:t>
      </w:r>
    </w:p>
    <w:p w14:paraId="419858F6"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C99A851"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22" w:name="co_anchor_I35AF8277CD0611E49E0F9BD1B81AA"/>
      <w:bookmarkEnd w:id="822"/>
    </w:p>
    <w:p w14:paraId="7DDAE1D2" w14:textId="77777777" w:rsidR="008022D8" w:rsidRPr="00B71395" w:rsidRDefault="008022D8" w:rsidP="008022D8">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823" w:name="co_pp_d40e000072291_22"/>
      <w:bookmarkEnd w:id="823"/>
      <w:r w:rsidRPr="00B71395">
        <w:rPr>
          <w:rFonts w:ascii="Times New Roman" w:hAnsi="Times New Roman" w:cs="Times New Roman"/>
          <w:bCs/>
          <w:color w:val="000000"/>
          <w:sz w:val="26"/>
          <w:szCs w:val="26"/>
        </w:rPr>
        <w:t xml:space="preserve">(4) </w:t>
      </w:r>
      <w:r w:rsidRPr="00B71395">
        <w:rPr>
          <w:rFonts w:ascii="Times New Roman" w:hAnsi="Times New Roman" w:cs="Times New Roman"/>
          <w:bCs/>
          <w:i/>
          <w:iCs/>
          <w:color w:val="000000"/>
          <w:sz w:val="26"/>
          <w:szCs w:val="26"/>
        </w:rPr>
        <w:t>Extrinsic Evidence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Extrinsic evidence of a witness’s prior inconsistent statement is not admissible unless the witness is first examined about the statement and fails to unequivocally admit making the statement.</w:t>
      </w:r>
    </w:p>
    <w:p w14:paraId="5116308C"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B513D0E"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24" w:name="co_anchor_I35AF8278CD0611E49E0F9BD1B81AA"/>
      <w:bookmarkEnd w:id="824"/>
    </w:p>
    <w:p w14:paraId="56A025E4" w14:textId="77777777" w:rsidR="008022D8" w:rsidRPr="00B71395" w:rsidRDefault="008022D8" w:rsidP="008022D8">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825" w:name="co_pp_488b0000d05e2_22"/>
      <w:bookmarkEnd w:id="825"/>
      <w:r w:rsidRPr="00B71395">
        <w:rPr>
          <w:rFonts w:ascii="Times New Roman" w:hAnsi="Times New Roman" w:cs="Times New Roman"/>
          <w:bCs/>
          <w:color w:val="000000"/>
          <w:sz w:val="26"/>
          <w:szCs w:val="26"/>
        </w:rPr>
        <w:t xml:space="preserve">(5) </w:t>
      </w:r>
      <w:r w:rsidRPr="00B71395">
        <w:rPr>
          <w:rFonts w:ascii="Times New Roman" w:hAnsi="Times New Roman" w:cs="Times New Roman"/>
          <w:bCs/>
          <w:i/>
          <w:iCs/>
          <w:color w:val="000000"/>
          <w:sz w:val="26"/>
          <w:szCs w:val="26"/>
        </w:rPr>
        <w:t>Opposing Party’s Statement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This subdivision (a) does not apply to an opposing party’s statement under </w:t>
      </w:r>
      <w:hyperlink r:id="rId32" w:history="1">
        <w:r w:rsidRPr="00B71395">
          <w:rPr>
            <w:rStyle w:val="Hyperlink"/>
            <w:rFonts w:ascii="Times New Roman" w:hAnsi="Times New Roman" w:cs="Times New Roman"/>
            <w:color w:val="000000"/>
            <w:sz w:val="26"/>
            <w:szCs w:val="26"/>
          </w:rPr>
          <w:t>Rule 801(e)(2)</w:t>
        </w:r>
      </w:hyperlink>
      <w:r w:rsidRPr="00B71395">
        <w:rPr>
          <w:rFonts w:ascii="Times New Roman" w:hAnsi="Times New Roman" w:cs="Times New Roman"/>
          <w:color w:val="000000"/>
          <w:sz w:val="26"/>
          <w:szCs w:val="26"/>
        </w:rPr>
        <w:t>.</w:t>
      </w:r>
    </w:p>
    <w:p w14:paraId="58DA7391"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F90766A"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26" w:name="co_anchor_I35AF8279CD0611E49E0F9BD1B81AA"/>
      <w:bookmarkEnd w:id="826"/>
    </w:p>
    <w:p w14:paraId="741B9A32" w14:textId="77777777" w:rsidR="008022D8" w:rsidRPr="00B71395" w:rsidRDefault="008022D8" w:rsidP="008022D8">
      <w:pPr>
        <w:widowControl w:val="0"/>
        <w:autoSpaceDE w:val="0"/>
        <w:autoSpaceDN w:val="0"/>
        <w:adjustRightInd w:val="0"/>
        <w:spacing w:before="260" w:after="0" w:line="240" w:lineRule="auto"/>
        <w:jc w:val="both"/>
        <w:rPr>
          <w:rFonts w:ascii="Times New Roman" w:hAnsi="Times New Roman" w:cs="Times New Roman"/>
          <w:bCs/>
          <w:color w:val="000000"/>
          <w:sz w:val="26"/>
          <w:szCs w:val="26"/>
        </w:rPr>
      </w:pPr>
      <w:bookmarkStart w:id="827" w:name="co_pp_a83b000018c76_22"/>
      <w:bookmarkEnd w:id="827"/>
      <w:r w:rsidRPr="00B71395">
        <w:rPr>
          <w:rFonts w:ascii="Times New Roman" w:hAnsi="Times New Roman" w:cs="Times New Roman"/>
          <w:bCs/>
          <w:color w:val="000000"/>
          <w:sz w:val="26"/>
          <w:szCs w:val="26"/>
        </w:rPr>
        <w:t>(b) Witness’s Bias or Interest.</w:t>
      </w:r>
    </w:p>
    <w:p w14:paraId="61F75A43"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94E9DF8"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28" w:name="co_anchor_I35AF827ACD0611E49E0F9BD1B81AA"/>
      <w:bookmarkEnd w:id="828"/>
    </w:p>
    <w:p w14:paraId="080F26F0" w14:textId="77777777" w:rsidR="008022D8" w:rsidRPr="00B71395" w:rsidRDefault="008022D8" w:rsidP="008022D8">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829" w:name="co_pp_3fed000053a85_22"/>
      <w:bookmarkEnd w:id="829"/>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Foundation Requirement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When examining a witness about the witness’s bias or interest, a party must first tell the witness the circumstances or statements that tend to show the witness’s bias or interest. If examining a witness about a statement--whether oral or written--to prove the witness’s bias or interest, a party must tell the witness:</w:t>
      </w:r>
    </w:p>
    <w:p w14:paraId="4855719F"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0F4AF97"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30" w:name="co_anchor_I35AF827BCD0611E49E0F9BD1B81AA"/>
      <w:bookmarkEnd w:id="830"/>
    </w:p>
    <w:p w14:paraId="1600EAA2" w14:textId="77777777" w:rsidR="008022D8" w:rsidRPr="00B71395" w:rsidRDefault="008022D8" w:rsidP="008022D8">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831" w:name="co_pp_8b16000077793_22"/>
      <w:bookmarkEnd w:id="831"/>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the contents of the statement;</w:t>
      </w:r>
    </w:p>
    <w:p w14:paraId="3C35F3DC"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CD922CC"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32" w:name="co_anchor_I35AF827CCD0611E49E0F9BD1B81AA"/>
      <w:bookmarkEnd w:id="832"/>
    </w:p>
    <w:p w14:paraId="3118F12F" w14:textId="77777777" w:rsidR="008022D8" w:rsidRPr="00B71395" w:rsidRDefault="008022D8" w:rsidP="008022D8">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833" w:name="co_pp_2a4b0000e5562_22"/>
      <w:bookmarkEnd w:id="833"/>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the time and place of the statement; and</w:t>
      </w:r>
    </w:p>
    <w:p w14:paraId="24E96255"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86E0A95"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34" w:name="co_anchor_I35AF827DCD0611E49E0F9BD1B81AA"/>
      <w:bookmarkEnd w:id="834"/>
    </w:p>
    <w:p w14:paraId="2098B658" w14:textId="77777777" w:rsidR="008022D8" w:rsidRPr="00B71395" w:rsidRDefault="008022D8" w:rsidP="008022D8">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835" w:name="co_pp_c6a2000092f87_22"/>
      <w:bookmarkEnd w:id="835"/>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the person to whom the statement was made.</w:t>
      </w:r>
    </w:p>
    <w:p w14:paraId="1D981AFF"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F5077FC"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36" w:name="co_anchor_I35AF827ECD0611E49E0F9BD1B81AA"/>
      <w:bookmarkEnd w:id="836"/>
    </w:p>
    <w:p w14:paraId="7D17E618" w14:textId="77777777" w:rsidR="008022D8" w:rsidRPr="00B71395" w:rsidRDefault="008022D8" w:rsidP="008022D8">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837" w:name="co_pp_c0ae00006c482_22"/>
      <w:bookmarkEnd w:id="837"/>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Need Not Show Written Statement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If a party uses a written statement to prove the witness’s bias or interest, a party need not show the statement to the witness before inquiring about it, but must, upon request, show it to opposing counsel.</w:t>
      </w:r>
    </w:p>
    <w:p w14:paraId="18E3281F"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D86FB69"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38" w:name="co_anchor_I35AF827FCD0611E49E0F9BD1B81AA"/>
      <w:bookmarkEnd w:id="838"/>
    </w:p>
    <w:p w14:paraId="1E67D64B" w14:textId="77777777" w:rsidR="008022D8" w:rsidRPr="00B71395" w:rsidRDefault="008022D8" w:rsidP="008022D8">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839" w:name="co_pp_d801000002763_22"/>
      <w:bookmarkEnd w:id="839"/>
      <w:r w:rsidRPr="00B71395">
        <w:rPr>
          <w:rFonts w:ascii="Times New Roman" w:hAnsi="Times New Roman" w:cs="Times New Roman"/>
          <w:bCs/>
          <w:color w:val="000000"/>
          <w:sz w:val="26"/>
          <w:szCs w:val="26"/>
        </w:rPr>
        <w:lastRenderedPageBreak/>
        <w:t xml:space="preserve">(3) </w:t>
      </w:r>
      <w:r w:rsidRPr="00B71395">
        <w:rPr>
          <w:rFonts w:ascii="Times New Roman" w:hAnsi="Times New Roman" w:cs="Times New Roman"/>
          <w:bCs/>
          <w:i/>
          <w:iCs/>
          <w:color w:val="000000"/>
          <w:sz w:val="26"/>
          <w:szCs w:val="26"/>
        </w:rPr>
        <w:t>Opportunity to Explain or Deny</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witness must be given the opportunity to explain or deny the circumstances or statements that tend to show the witness’s bias or interest. And the witness’s proponent may present evidence to rebut the charge of bias or interest.</w:t>
      </w:r>
    </w:p>
    <w:p w14:paraId="1094CB59"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749CF7A"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40" w:name="co_anchor_I35AF8280CD0611E49E0F9BD1B81AA"/>
      <w:bookmarkEnd w:id="840"/>
    </w:p>
    <w:p w14:paraId="25A9535D" w14:textId="77777777" w:rsidR="008022D8" w:rsidRPr="00B71395" w:rsidRDefault="008022D8" w:rsidP="008022D8">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841" w:name="co_pp_6ad60000aeea7_22"/>
      <w:bookmarkEnd w:id="841"/>
      <w:r w:rsidRPr="00B71395">
        <w:rPr>
          <w:rFonts w:ascii="Times New Roman" w:hAnsi="Times New Roman" w:cs="Times New Roman"/>
          <w:bCs/>
          <w:color w:val="000000"/>
          <w:sz w:val="26"/>
          <w:szCs w:val="26"/>
        </w:rPr>
        <w:t xml:space="preserve">(4) </w:t>
      </w:r>
      <w:r w:rsidRPr="00B71395">
        <w:rPr>
          <w:rFonts w:ascii="Times New Roman" w:hAnsi="Times New Roman" w:cs="Times New Roman"/>
          <w:bCs/>
          <w:i/>
          <w:iCs/>
          <w:color w:val="000000"/>
          <w:sz w:val="26"/>
          <w:szCs w:val="26"/>
        </w:rPr>
        <w:t>Extrinsic Evidence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Extrinsic evidence of a witness’s bias or interest is not admissible unless the witness is first examined about the bias or interest and fails to unequivocally admit it.</w:t>
      </w:r>
    </w:p>
    <w:p w14:paraId="6BEFDAAB"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BA4C1B0" w14:textId="77777777" w:rsidR="008022D8" w:rsidRPr="00B71395" w:rsidRDefault="008022D8" w:rsidP="008022D8">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42" w:name="co_anchor_I35AF8281CD0611E49E0F9BD1B81AA"/>
      <w:bookmarkEnd w:id="842"/>
    </w:p>
    <w:p w14:paraId="2AA7689C" w14:textId="77777777" w:rsidR="008022D8" w:rsidRPr="00B71395" w:rsidRDefault="008022D8" w:rsidP="008022D8">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843" w:name="co_pp_4b24000003ba5_22"/>
      <w:bookmarkEnd w:id="843"/>
      <w:r w:rsidRPr="00B71395">
        <w:rPr>
          <w:rFonts w:ascii="Times New Roman" w:hAnsi="Times New Roman" w:cs="Times New Roman"/>
          <w:bCs/>
          <w:color w:val="000000"/>
          <w:sz w:val="26"/>
          <w:szCs w:val="26"/>
        </w:rPr>
        <w:t>(c) Witness’s Prior Consistent Statement.</w:t>
      </w:r>
      <w:r w:rsidRPr="00B71395">
        <w:rPr>
          <w:rFonts w:ascii="Times New Roman" w:hAnsi="Times New Roman" w:cs="Times New Roman"/>
          <w:color w:val="000000"/>
          <w:sz w:val="26"/>
          <w:szCs w:val="26"/>
        </w:rPr>
        <w:t xml:space="preserve"> Unless </w:t>
      </w:r>
      <w:hyperlink r:id="rId33" w:history="1">
        <w:r w:rsidRPr="00B71395">
          <w:rPr>
            <w:rStyle w:val="Hyperlink"/>
            <w:rFonts w:ascii="Times New Roman" w:hAnsi="Times New Roman" w:cs="Times New Roman"/>
            <w:color w:val="000000"/>
            <w:sz w:val="26"/>
            <w:szCs w:val="26"/>
          </w:rPr>
          <w:t>Rule 801(e)(1)(B)</w:t>
        </w:r>
      </w:hyperlink>
      <w:r w:rsidRPr="00B71395">
        <w:rPr>
          <w:rFonts w:ascii="Times New Roman" w:hAnsi="Times New Roman" w:cs="Times New Roman"/>
          <w:color w:val="000000"/>
          <w:sz w:val="26"/>
          <w:szCs w:val="26"/>
        </w:rPr>
        <w:t xml:space="preserve"> provides otherwise, a witness’s prior consistent statement is not admissible if offered solely to enhance the witness’s credibility.</w:t>
      </w:r>
      <w:r w:rsidRPr="00B71395">
        <w:rPr>
          <w:rFonts w:ascii="Georgia" w:hAnsi="Georgia" w:cs="Georgia"/>
          <w:color w:val="252525"/>
          <w:sz w:val="26"/>
          <w:szCs w:val="26"/>
        </w:rPr>
        <w:t xml:space="preserve"> </w:t>
      </w:r>
    </w:p>
    <w:p w14:paraId="73650342" w14:textId="77777777" w:rsidR="00773763" w:rsidRPr="00B71395" w:rsidRDefault="00773763" w:rsidP="00773763">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053AEBF9" w14:textId="77777777" w:rsidR="005E0044" w:rsidRPr="00B71395" w:rsidRDefault="005E0044" w:rsidP="005E0044">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614. Excluding Witnesses</w:t>
      </w:r>
    </w:p>
    <w:p w14:paraId="407B5FA3" w14:textId="77777777" w:rsidR="005E0044" w:rsidRPr="00B71395" w:rsidRDefault="005E0044" w:rsidP="005E004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844" w:name="co_anchor_I31A90B20B5AB11DD87A0EE518E61D"/>
      <w:bookmarkStart w:id="845" w:name="co_anchor_I35B8D140CD0611E49E0F9BD1B81AA"/>
      <w:bookmarkEnd w:id="844"/>
      <w:bookmarkEnd w:id="845"/>
      <w:r w:rsidRPr="00B71395">
        <w:rPr>
          <w:rFonts w:ascii="Times New Roman" w:hAnsi="Times New Roman" w:cs="Times New Roman"/>
          <w:color w:val="000000"/>
          <w:sz w:val="26"/>
          <w:szCs w:val="26"/>
        </w:rPr>
        <w:t>At a party’s request, the court must order witnesses excluded so that they cannot hear other witnesses’ testimony. Or the court may do so on its own. But this rule does not authorize excluding:</w:t>
      </w:r>
    </w:p>
    <w:p w14:paraId="5810C22F"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5F67A57"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46" w:name="co_anchor_I35B8D141CD0611E49E0F9BD1B81AA"/>
      <w:bookmarkEnd w:id="846"/>
    </w:p>
    <w:p w14:paraId="2BC01959" w14:textId="77777777" w:rsidR="005E0044" w:rsidRPr="00B71395" w:rsidRDefault="005E0044" w:rsidP="005E004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a party who is a natural person and, in civil cases, that person’s spouse;</w:t>
      </w:r>
    </w:p>
    <w:p w14:paraId="03993896"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81C9062"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47" w:name="co_anchor_I35B8D142CD0611E49E0F9BD1B81AA"/>
      <w:bookmarkEnd w:id="847"/>
    </w:p>
    <w:p w14:paraId="6ADBDAC9" w14:textId="77777777" w:rsidR="005E0044" w:rsidRPr="00B71395" w:rsidRDefault="005E0044" w:rsidP="005E004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after being designated as the party’s representative by its attorney:</w:t>
      </w:r>
    </w:p>
    <w:p w14:paraId="0F655366"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D3D25A1"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48" w:name="co_anchor_I35B8D143CD0611E49E0F9BD1B81AA"/>
      <w:bookmarkEnd w:id="848"/>
    </w:p>
    <w:p w14:paraId="6DD96674" w14:textId="77777777" w:rsidR="005E0044" w:rsidRPr="00B71395" w:rsidRDefault="005E0044" w:rsidP="005E004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849" w:name="co_pp_3fed000053a85_8"/>
      <w:bookmarkEnd w:id="849"/>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in a civil case, an officer or employee of a party that is not a natural person; or</w:t>
      </w:r>
    </w:p>
    <w:p w14:paraId="483C6F98"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191F302"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50" w:name="co_anchor_I35B8D144CD0611E49E0F9BD1B81AA"/>
      <w:bookmarkEnd w:id="850"/>
    </w:p>
    <w:p w14:paraId="672476EE" w14:textId="77777777" w:rsidR="005E0044" w:rsidRPr="00B71395" w:rsidRDefault="005E0044" w:rsidP="005E004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851" w:name="co_pp_c0ae00006c482_8"/>
      <w:bookmarkEnd w:id="851"/>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in a criminal case, a defendant that is not a natural person;</w:t>
      </w:r>
    </w:p>
    <w:p w14:paraId="7CF3752E"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2E3550E"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52" w:name="co_anchor_I35B8D145CD0611E49E0F9BD1B81AA"/>
      <w:bookmarkEnd w:id="852"/>
    </w:p>
    <w:p w14:paraId="0642D0EF" w14:textId="77777777" w:rsidR="005E0044" w:rsidRPr="00B71395" w:rsidRDefault="005E0044" w:rsidP="005E004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lastRenderedPageBreak/>
        <w:t>(c)</w:t>
      </w:r>
      <w:r w:rsidRPr="00B71395">
        <w:rPr>
          <w:rFonts w:ascii="Times New Roman" w:hAnsi="Times New Roman" w:cs="Times New Roman"/>
          <w:color w:val="000000"/>
          <w:sz w:val="26"/>
          <w:szCs w:val="26"/>
        </w:rPr>
        <w:t xml:space="preserve"> a person whose presence a party shows to be essential to presenting the party’s claim or defense; or</w:t>
      </w:r>
    </w:p>
    <w:p w14:paraId="4C5601F1"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A955F55"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53" w:name="co_anchor_I35B8D146CD0611E49E0F9BD1B81AA"/>
      <w:bookmarkEnd w:id="853"/>
    </w:p>
    <w:p w14:paraId="6F76FF1E" w14:textId="77777777" w:rsidR="00E941DC" w:rsidRPr="00B71395" w:rsidRDefault="005E0044" w:rsidP="00E941DC">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r w:rsidRPr="00B71395">
        <w:rPr>
          <w:rFonts w:ascii="Times New Roman" w:hAnsi="Times New Roman" w:cs="Times New Roman"/>
          <w:bCs/>
          <w:color w:val="000000"/>
          <w:sz w:val="26"/>
          <w:szCs w:val="26"/>
        </w:rPr>
        <w:t>(d)</w:t>
      </w:r>
      <w:r w:rsidRPr="00B71395">
        <w:rPr>
          <w:rFonts w:ascii="Times New Roman" w:hAnsi="Times New Roman" w:cs="Times New Roman"/>
          <w:color w:val="000000"/>
          <w:sz w:val="26"/>
          <w:szCs w:val="26"/>
        </w:rPr>
        <w:t xml:space="preserve"> the victim in a criminal case, unless the court determines that the victim’s testimony would be materially affected by hearing other testimony at the trial.</w:t>
      </w:r>
      <w:r w:rsidRPr="00B71395">
        <w:rPr>
          <w:rFonts w:ascii="Georgia" w:hAnsi="Georgia" w:cs="Georgia"/>
          <w:color w:val="252525"/>
          <w:sz w:val="26"/>
          <w:szCs w:val="26"/>
        </w:rPr>
        <w:t xml:space="preserve"> </w:t>
      </w:r>
    </w:p>
    <w:p w14:paraId="4326076D" w14:textId="77777777" w:rsidR="00E941DC" w:rsidRPr="00B71395" w:rsidRDefault="00E941DC" w:rsidP="005E0044">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24F7BF3C" w14:textId="77777777" w:rsidR="005E0044" w:rsidRPr="00B71395" w:rsidRDefault="005E0044" w:rsidP="005E0044">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615. Producing a Witness’s Statement in Criminal Cases</w:t>
      </w:r>
    </w:p>
    <w:p w14:paraId="4F702415" w14:textId="77777777" w:rsidR="005E0044" w:rsidRPr="00B71395" w:rsidRDefault="005E0044" w:rsidP="005E0044">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854" w:name="co_anchor_I43BE4140B5AB11DDAA3884F8AA31E"/>
      <w:bookmarkStart w:id="855" w:name="co_anchor_I35BCA1D0CD0611E49E0F9BD1B81AA"/>
      <w:bookmarkEnd w:id="854"/>
      <w:bookmarkEnd w:id="855"/>
      <w:r w:rsidRPr="00B71395">
        <w:rPr>
          <w:rFonts w:ascii="Times New Roman" w:hAnsi="Times New Roman" w:cs="Times New Roman"/>
          <w:bCs/>
          <w:color w:val="000000"/>
          <w:sz w:val="26"/>
          <w:szCs w:val="26"/>
        </w:rPr>
        <w:t>(a) Motion to Produce.</w:t>
      </w:r>
      <w:r w:rsidRPr="00B71395">
        <w:rPr>
          <w:rFonts w:ascii="Times New Roman" w:hAnsi="Times New Roman" w:cs="Times New Roman"/>
          <w:color w:val="000000"/>
          <w:sz w:val="26"/>
          <w:szCs w:val="26"/>
        </w:rPr>
        <w:t xml:space="preserve"> After a witness other than the defendant testifies on direct examination, the court, on motion of a party who did not call the witness, must order an attorney for the state or the defendant and the defendant’s attorney to produce, for the examination and use of the moving party, any statement of the witness that is in their possession and that relates to the subject matter of the witness’s testimony.</w:t>
      </w:r>
    </w:p>
    <w:p w14:paraId="1C2517D1"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60F6CC3"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56" w:name="co_anchor_I35BCA1D1CD0611E49E0F9BD1B81AA"/>
      <w:bookmarkEnd w:id="856"/>
    </w:p>
    <w:p w14:paraId="28CC6BC1" w14:textId="77777777" w:rsidR="005E0044" w:rsidRPr="00B71395" w:rsidRDefault="005E0044" w:rsidP="005E004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(b) Producing the Entire Statement.</w:t>
      </w:r>
      <w:r w:rsidRPr="00B71395">
        <w:rPr>
          <w:rFonts w:ascii="Times New Roman" w:hAnsi="Times New Roman" w:cs="Times New Roman"/>
          <w:color w:val="000000"/>
          <w:sz w:val="26"/>
          <w:szCs w:val="26"/>
        </w:rPr>
        <w:t xml:space="preserve"> If the entire statement relates to the subject matter of the witness’s testimony, the court must order that the statement be delivered to the moving party.</w:t>
      </w:r>
    </w:p>
    <w:p w14:paraId="454E88B4"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0DF4711"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57" w:name="co_anchor_I35BCA1D2CD0611E49E0F9BD1B81AA"/>
      <w:bookmarkEnd w:id="857"/>
    </w:p>
    <w:p w14:paraId="40B643AC" w14:textId="77777777" w:rsidR="005E0044" w:rsidRPr="00B71395" w:rsidRDefault="005E0044" w:rsidP="005E004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858" w:name="co_pp_4b24000003ba5_9"/>
      <w:bookmarkEnd w:id="858"/>
      <w:r w:rsidRPr="00B71395">
        <w:rPr>
          <w:rFonts w:ascii="Times New Roman" w:hAnsi="Times New Roman" w:cs="Times New Roman"/>
          <w:bCs/>
          <w:color w:val="000000"/>
          <w:sz w:val="26"/>
          <w:szCs w:val="26"/>
        </w:rPr>
        <w:t>(c) Producing a Redacted Statement.</w:t>
      </w:r>
      <w:r w:rsidRPr="00B71395">
        <w:rPr>
          <w:rFonts w:ascii="Times New Roman" w:hAnsi="Times New Roman" w:cs="Times New Roman"/>
          <w:color w:val="000000"/>
          <w:sz w:val="26"/>
          <w:szCs w:val="26"/>
        </w:rPr>
        <w:t xml:space="preserve"> If the party who called the witness claims that the statement contains information that does not relate to the subject matter of the witness’s testimony, the court must inspect the statement in camera. After excising any unrelated portions, the court must order delivery of the redacted statement to the moving party. If a party objects to an excision, the court must preserve the entire statement with the excised portion indicated, under seal, as part of the record.</w:t>
      </w:r>
    </w:p>
    <w:p w14:paraId="2B4EF7ED"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F89FBCB"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59" w:name="co_anchor_I35BCA1D3CD0611E49E0F9BD1B81AA"/>
      <w:bookmarkEnd w:id="859"/>
    </w:p>
    <w:p w14:paraId="3B8D532B" w14:textId="77777777" w:rsidR="005E0044" w:rsidRPr="00B71395" w:rsidRDefault="005E0044" w:rsidP="005E004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860" w:name="co_pp_5ba1000067d06_9"/>
      <w:bookmarkEnd w:id="860"/>
      <w:r w:rsidRPr="00B71395">
        <w:rPr>
          <w:rFonts w:ascii="Times New Roman" w:hAnsi="Times New Roman" w:cs="Times New Roman"/>
          <w:bCs/>
          <w:color w:val="000000"/>
          <w:sz w:val="26"/>
          <w:szCs w:val="26"/>
        </w:rPr>
        <w:t>(d) Recess to Examine a Statement.</w:t>
      </w:r>
      <w:r w:rsidRPr="00B71395">
        <w:rPr>
          <w:rFonts w:ascii="Times New Roman" w:hAnsi="Times New Roman" w:cs="Times New Roman"/>
          <w:color w:val="000000"/>
          <w:sz w:val="26"/>
          <w:szCs w:val="26"/>
        </w:rPr>
        <w:t xml:space="preserve"> On the moving party’s request, the court must recess the proceedings to allow time for a party to examine the statement and prepare for its use.</w:t>
      </w:r>
    </w:p>
    <w:p w14:paraId="37BC69D8"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2355969"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61" w:name="co_anchor_I35BCA1D4CD0611E49E0F9BD1B81AA"/>
      <w:bookmarkEnd w:id="861"/>
    </w:p>
    <w:p w14:paraId="63B3F818" w14:textId="77777777" w:rsidR="005E0044" w:rsidRPr="00B71395" w:rsidRDefault="005E0044" w:rsidP="005E004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862" w:name="co_pp_7fdd00001ca15_9"/>
      <w:bookmarkEnd w:id="862"/>
      <w:r w:rsidRPr="00B71395">
        <w:rPr>
          <w:rFonts w:ascii="Times New Roman" w:hAnsi="Times New Roman" w:cs="Times New Roman"/>
          <w:bCs/>
          <w:color w:val="000000"/>
          <w:sz w:val="26"/>
          <w:szCs w:val="26"/>
        </w:rPr>
        <w:t>(e) Sanction for Failure to Produce or Deliver a Statement.</w:t>
      </w:r>
      <w:r w:rsidRPr="00B71395">
        <w:rPr>
          <w:rFonts w:ascii="Times New Roman" w:hAnsi="Times New Roman" w:cs="Times New Roman"/>
          <w:color w:val="000000"/>
          <w:sz w:val="26"/>
          <w:szCs w:val="26"/>
        </w:rPr>
        <w:t xml:space="preserve"> If the party who called the </w:t>
      </w:r>
      <w:r w:rsidRPr="00B71395">
        <w:rPr>
          <w:rFonts w:ascii="Times New Roman" w:hAnsi="Times New Roman" w:cs="Times New Roman"/>
          <w:color w:val="000000"/>
          <w:sz w:val="26"/>
          <w:szCs w:val="26"/>
        </w:rPr>
        <w:lastRenderedPageBreak/>
        <w:t>witness disobeys an order to produce or deliver a statement, the court must strike the witness’s testimony from the record. If an attorney for the state disobeys the order, the court must declare a mistrial if justice so requires.</w:t>
      </w:r>
    </w:p>
    <w:p w14:paraId="0A41A097"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2BA7B9A"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63" w:name="co_anchor_I35BCA1D5CD0611E49E0F9BD1B81AA"/>
      <w:bookmarkEnd w:id="863"/>
    </w:p>
    <w:p w14:paraId="17248602" w14:textId="77777777" w:rsidR="005E0044" w:rsidRPr="00B71395" w:rsidRDefault="005E0044" w:rsidP="005E004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864" w:name="co_pp_ae0d0000c5150_9"/>
      <w:bookmarkEnd w:id="864"/>
      <w:r w:rsidRPr="00B71395">
        <w:rPr>
          <w:rFonts w:ascii="Times New Roman" w:hAnsi="Times New Roman" w:cs="Times New Roman"/>
          <w:bCs/>
          <w:color w:val="000000"/>
          <w:sz w:val="26"/>
          <w:szCs w:val="26"/>
        </w:rPr>
        <w:t>(f) “Statement” Defined.</w:t>
      </w:r>
      <w:r w:rsidRPr="00B71395">
        <w:rPr>
          <w:rFonts w:ascii="Times New Roman" w:hAnsi="Times New Roman" w:cs="Times New Roman"/>
          <w:color w:val="000000"/>
          <w:sz w:val="26"/>
          <w:szCs w:val="26"/>
        </w:rPr>
        <w:t xml:space="preserve"> As used in this rule, a witness’s “statement” means:</w:t>
      </w:r>
    </w:p>
    <w:p w14:paraId="6F35C401"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CAD4CED"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65" w:name="co_anchor_I35BCA1D6CD0611E49E0F9BD1B81AA"/>
      <w:bookmarkEnd w:id="865"/>
    </w:p>
    <w:p w14:paraId="1F6D15F6" w14:textId="77777777" w:rsidR="005E0044" w:rsidRPr="00B71395" w:rsidRDefault="005E0044" w:rsidP="005E004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866" w:name="co_pp_9daf00009de57_9"/>
      <w:bookmarkEnd w:id="866"/>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a written statement that the witness makes and signs, or otherwise adopts or approves;</w:t>
      </w:r>
    </w:p>
    <w:p w14:paraId="36F04D91"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BDC8D4A"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67" w:name="co_anchor_I35BCA1D7CD0611E49E0F9BD1B81AA"/>
      <w:bookmarkEnd w:id="867"/>
    </w:p>
    <w:p w14:paraId="17253304" w14:textId="77777777" w:rsidR="005E0044" w:rsidRPr="00B71395" w:rsidRDefault="005E0044" w:rsidP="005E004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868" w:name="co_pp_ac4e0000281c0_9"/>
      <w:bookmarkEnd w:id="868"/>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a substantially verbatim, contemporaneously recorded recital of the witness’s oral statement that is contained in any recording or any transcription of a recording; or</w:t>
      </w:r>
    </w:p>
    <w:p w14:paraId="0922DFD9"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9F22E93" w14:textId="77777777" w:rsidR="005E0044" w:rsidRPr="00B71395" w:rsidRDefault="005E0044" w:rsidP="005E004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69" w:name="co_anchor_I35BCA1D8CD0611E49E0F9BD1B81AA"/>
      <w:bookmarkEnd w:id="869"/>
    </w:p>
    <w:p w14:paraId="7AF16D5A" w14:textId="77777777" w:rsidR="005E0044" w:rsidRPr="00B71395" w:rsidRDefault="005E0044" w:rsidP="005E004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870" w:name="co_pp_f8fc0000f70d0_9"/>
      <w:bookmarkEnd w:id="870"/>
      <w:r w:rsidRPr="00B71395">
        <w:rPr>
          <w:rFonts w:ascii="Times New Roman" w:hAnsi="Times New Roman" w:cs="Times New Roman"/>
          <w:bCs/>
          <w:color w:val="000000"/>
          <w:sz w:val="26"/>
          <w:szCs w:val="26"/>
        </w:rPr>
        <w:t>(3)</w:t>
      </w:r>
      <w:r w:rsidRPr="00B71395">
        <w:rPr>
          <w:rFonts w:ascii="Times New Roman" w:hAnsi="Times New Roman" w:cs="Times New Roman"/>
          <w:color w:val="000000"/>
          <w:sz w:val="26"/>
          <w:szCs w:val="26"/>
        </w:rPr>
        <w:t xml:space="preserve"> the witness’s statement to a grand jury, however taken or recorded, or a transcription of such a statement.</w:t>
      </w:r>
    </w:p>
    <w:p w14:paraId="1AFD1F7E" w14:textId="77777777" w:rsidR="008022D8" w:rsidRPr="00B71395" w:rsidRDefault="008022D8" w:rsidP="00E941DC">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p>
    <w:p w14:paraId="7BADD9BF" w14:textId="77777777" w:rsidR="004271EB" w:rsidRPr="00B71395" w:rsidRDefault="004271EB"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57875E56" w14:textId="77777777" w:rsidR="004271EB" w:rsidRPr="00B71395" w:rsidRDefault="004271EB"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7F3ADD15"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701. Opinion Testimony by Lay Witnesses</w:t>
      </w:r>
    </w:p>
    <w:p w14:paraId="104078A6"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871" w:name="co_anchor_I556684C0B5AB11DDB569A0BD8572D"/>
      <w:bookmarkStart w:id="872" w:name="co_anchor_I35C29540CD0611E49E0F9BD1B81AA"/>
      <w:bookmarkEnd w:id="871"/>
      <w:bookmarkEnd w:id="872"/>
      <w:r w:rsidRPr="00B71395">
        <w:rPr>
          <w:rFonts w:ascii="Times New Roman" w:hAnsi="Times New Roman" w:cs="Times New Roman"/>
          <w:color w:val="000000"/>
          <w:sz w:val="26"/>
          <w:szCs w:val="26"/>
        </w:rPr>
        <w:t>If a witness is not testifying as an expert, testimony in the form of an opinion is limited to one that is:</w:t>
      </w:r>
    </w:p>
    <w:p w14:paraId="14614243"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237C287"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73" w:name="co_anchor_I35C29541CD0611E49E0F9BD1B81AA"/>
      <w:bookmarkEnd w:id="873"/>
    </w:p>
    <w:p w14:paraId="602EAC1A"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rationally based on the witness’s perception; and</w:t>
      </w:r>
    </w:p>
    <w:p w14:paraId="798D5368"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DC5C78D"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74" w:name="co_anchor_I35C29542CD0611E49E0F9BD1B81AA"/>
      <w:bookmarkEnd w:id="874"/>
    </w:p>
    <w:p w14:paraId="67852EFB"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helpful to clearly understanding the witness’s testimony or to determining a fact in issue.</w:t>
      </w:r>
    </w:p>
    <w:p w14:paraId="7B684D50"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lastRenderedPageBreak/>
        <w:t> </w:t>
      </w:r>
    </w:p>
    <w:p w14:paraId="6B6AF91C"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75" w:name="co_anchor_Credits_12"/>
      <w:bookmarkEnd w:id="875"/>
    </w:p>
    <w:p w14:paraId="01E39B8A"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13D2B40F"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702. Testimony by Expert Witnesses</w:t>
      </w:r>
    </w:p>
    <w:p w14:paraId="15525C66"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876" w:name="co_anchor_I67E10C60B5AB11DDB77BCAD91144D"/>
      <w:bookmarkStart w:id="877" w:name="co_anchor_I35C46A00CD0611E49E0F9BD1B81AA"/>
      <w:bookmarkEnd w:id="876"/>
      <w:bookmarkEnd w:id="877"/>
      <w:r w:rsidRPr="00B71395">
        <w:rPr>
          <w:rFonts w:ascii="Times New Roman" w:hAnsi="Times New Roman" w:cs="Times New Roman"/>
          <w:color w:val="000000"/>
          <w:sz w:val="26"/>
          <w:szCs w:val="26"/>
        </w:rPr>
        <w:t>A witness who is qualified as an expert by knowledge, skill, experience, training, or education may testify in the form of an opinion or otherwise if the expert’s scientific, technical, or other specialized knowledge will help the trier of fact to understand the evidence or to determine a fact in issue.</w:t>
      </w:r>
    </w:p>
    <w:p w14:paraId="13AF8156"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F017045"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053CF178"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703. Bases of an Expert’s Opinion Testimony</w:t>
      </w:r>
    </w:p>
    <w:p w14:paraId="0E083960"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878" w:name="co_anchor_I79AC1A20B5AB11DDAA3884F8AA31E"/>
      <w:bookmarkStart w:id="879" w:name="co_anchor_I35C55460CD0611E49E0F9BD1B81AA"/>
      <w:bookmarkEnd w:id="878"/>
      <w:bookmarkEnd w:id="879"/>
      <w:r w:rsidRPr="00B71395">
        <w:rPr>
          <w:rFonts w:ascii="Times New Roman" w:hAnsi="Times New Roman" w:cs="Times New Roman"/>
          <w:color w:val="000000"/>
          <w:sz w:val="26"/>
          <w:szCs w:val="26"/>
        </w:rPr>
        <w:t>An expert may base an opinion on facts or data in the case that the expert has been made aware of, reviewed, or personally observed. If experts in the particular field would reasonably rely on those kinds of facts or data in forming an opinion on the subject, they need not be admissible for the opinion to be admitted.</w:t>
      </w:r>
    </w:p>
    <w:p w14:paraId="6C8DD4DD"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82C1CF2"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6F5F30B9"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704. Opinion on an Ultimate Issue</w:t>
      </w:r>
    </w:p>
    <w:p w14:paraId="31DD2DFB"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880" w:name="co_anchor_I8502C810B5AB11DDAA3884F8AA31E"/>
      <w:bookmarkStart w:id="881" w:name="co_anchor_I35C68CE0CD0611E49E0F9BD1B81AA"/>
      <w:bookmarkEnd w:id="880"/>
      <w:bookmarkEnd w:id="881"/>
      <w:r w:rsidRPr="00B71395">
        <w:rPr>
          <w:rFonts w:ascii="Times New Roman" w:hAnsi="Times New Roman" w:cs="Times New Roman"/>
          <w:color w:val="000000"/>
          <w:sz w:val="26"/>
          <w:szCs w:val="26"/>
        </w:rPr>
        <w:t>An opinion is not objectionable just because it embraces an ultimate issue.</w:t>
      </w:r>
    </w:p>
    <w:p w14:paraId="0D39CAEE"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D2AD0A4" w14:textId="77777777" w:rsidR="00A2152C" w:rsidRPr="00B71395" w:rsidRDefault="00A2152C" w:rsidP="00A2152C"/>
    <w:p w14:paraId="6E932F04" w14:textId="77777777" w:rsidR="00A2152C" w:rsidRPr="00B71395" w:rsidRDefault="00A2152C" w:rsidP="00A2152C"/>
    <w:p w14:paraId="1F7FAE02"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705. Disclosing the Underlying Facts or Data and Examining an Expert About Them</w:t>
      </w:r>
    </w:p>
    <w:p w14:paraId="00433874" w14:textId="77777777" w:rsidR="00A2152C" w:rsidRPr="00B71395" w:rsidRDefault="00A2152C" w:rsidP="00A2152C">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882" w:name="co_anchor_I98A0C110B5AB11DDB569A0BD8572D"/>
      <w:bookmarkStart w:id="883" w:name="co_anchor_I35C75030CD0611E49E0F9BD1B81AA"/>
      <w:bookmarkEnd w:id="882"/>
      <w:bookmarkEnd w:id="883"/>
      <w:r w:rsidRPr="00B71395">
        <w:rPr>
          <w:rFonts w:ascii="Times New Roman" w:hAnsi="Times New Roman" w:cs="Times New Roman"/>
          <w:bCs/>
          <w:color w:val="000000"/>
          <w:sz w:val="26"/>
          <w:szCs w:val="26"/>
        </w:rPr>
        <w:t>(a) Stating an Opinion Without Disclosing the Underlying Facts or Data.</w:t>
      </w:r>
      <w:r w:rsidRPr="00B71395">
        <w:rPr>
          <w:rFonts w:ascii="Times New Roman" w:hAnsi="Times New Roman" w:cs="Times New Roman"/>
          <w:color w:val="000000"/>
          <w:sz w:val="26"/>
          <w:szCs w:val="26"/>
        </w:rPr>
        <w:t xml:space="preserve"> Unless the court orders otherwise, an expert may state an opinion--and give the reasons for it--without first testifying to the underlying facts or data. But the expert may be required to disclose those </w:t>
      </w:r>
      <w:r w:rsidRPr="00B71395">
        <w:rPr>
          <w:rFonts w:ascii="Times New Roman" w:hAnsi="Times New Roman" w:cs="Times New Roman"/>
          <w:color w:val="000000"/>
          <w:sz w:val="26"/>
          <w:szCs w:val="26"/>
        </w:rPr>
        <w:lastRenderedPageBreak/>
        <w:t>facts or data on cross-examination.</w:t>
      </w:r>
    </w:p>
    <w:p w14:paraId="2DD976AF"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AAAE86D"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84" w:name="co_anchor_I35C75031CD0611E49E0F9BD1B81AA"/>
      <w:bookmarkEnd w:id="884"/>
    </w:p>
    <w:p w14:paraId="59A35F15"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 xml:space="preserve">(b) </w:t>
      </w:r>
      <w:proofErr w:type="spellStart"/>
      <w:r w:rsidRPr="00B71395">
        <w:rPr>
          <w:rFonts w:ascii="Times New Roman" w:hAnsi="Times New Roman" w:cs="Times New Roman"/>
          <w:bCs/>
          <w:color w:val="000000"/>
          <w:sz w:val="26"/>
          <w:szCs w:val="26"/>
        </w:rPr>
        <w:t>Voir</w:t>
      </w:r>
      <w:proofErr w:type="spellEnd"/>
      <w:r w:rsidRPr="00B71395">
        <w:rPr>
          <w:rFonts w:ascii="Times New Roman" w:hAnsi="Times New Roman" w:cs="Times New Roman"/>
          <w:bCs/>
          <w:color w:val="000000"/>
          <w:sz w:val="26"/>
          <w:szCs w:val="26"/>
        </w:rPr>
        <w:t xml:space="preserve"> Dire Examination of an Expert About the Underlying Facts or Data.</w:t>
      </w:r>
      <w:r w:rsidRPr="00B71395">
        <w:rPr>
          <w:rFonts w:ascii="Times New Roman" w:hAnsi="Times New Roman" w:cs="Times New Roman"/>
          <w:color w:val="000000"/>
          <w:sz w:val="26"/>
          <w:szCs w:val="26"/>
        </w:rPr>
        <w:t xml:space="preserve"> Before an </w:t>
      </w:r>
      <w:proofErr w:type="gramStart"/>
      <w:r w:rsidRPr="00B71395">
        <w:rPr>
          <w:rFonts w:ascii="Times New Roman" w:hAnsi="Times New Roman" w:cs="Times New Roman"/>
          <w:color w:val="000000"/>
          <w:sz w:val="26"/>
          <w:szCs w:val="26"/>
        </w:rPr>
        <w:t>expert states</w:t>
      </w:r>
      <w:proofErr w:type="gramEnd"/>
      <w:r w:rsidRPr="00B71395">
        <w:rPr>
          <w:rFonts w:ascii="Times New Roman" w:hAnsi="Times New Roman" w:cs="Times New Roman"/>
          <w:color w:val="000000"/>
          <w:sz w:val="26"/>
          <w:szCs w:val="26"/>
        </w:rPr>
        <w:t xml:space="preserve"> an opinion or discloses the underlying facts or data, an adverse party in a civil case may--or in a criminal case must--be permitted to examine the expert about the underlying facts or data. This examination must take place outside the jury’s hearing.</w:t>
      </w:r>
    </w:p>
    <w:p w14:paraId="6B839F63"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3869559"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85" w:name="co_anchor_I35C75032CD0611E49E0F9BD1B81AA"/>
      <w:bookmarkEnd w:id="885"/>
    </w:p>
    <w:p w14:paraId="4D1C3EE3"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(c) Admissibility of Opinion.</w:t>
      </w:r>
      <w:r w:rsidRPr="00B71395">
        <w:rPr>
          <w:rFonts w:ascii="Times New Roman" w:hAnsi="Times New Roman" w:cs="Times New Roman"/>
          <w:color w:val="000000"/>
          <w:sz w:val="26"/>
          <w:szCs w:val="26"/>
        </w:rPr>
        <w:t xml:space="preserve"> An expert’s opinion is inadmissible if the underlying facts or data do not provide a sufficient basis for the opinion.</w:t>
      </w:r>
    </w:p>
    <w:p w14:paraId="4FA57636"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9B4D71A"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86" w:name="co_anchor_I35C75033CD0611E49E0F9BD1B81AA"/>
      <w:bookmarkEnd w:id="886"/>
    </w:p>
    <w:p w14:paraId="49ACBFFC"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(d) When Otherwise Inadmissible Underlying Facts or Data May Be Disclosed; Instructing the Jury.</w:t>
      </w:r>
      <w:r w:rsidRPr="00B71395">
        <w:rPr>
          <w:rFonts w:ascii="Times New Roman" w:hAnsi="Times New Roman" w:cs="Times New Roman"/>
          <w:color w:val="000000"/>
          <w:sz w:val="26"/>
          <w:szCs w:val="26"/>
        </w:rPr>
        <w:t xml:space="preserve"> If the underlying facts or data would otherwise be inadmissible, the proponent of the opinion may not disclose them to the jury if their probative value in helping the jury evaluate the opinion is outweighed by their prejudicial effect. If the court allows the proponent to disclose those facts or data the court must, upon timely request, restrict the evidence to its proper scope and instruct the jury accordingly.</w:t>
      </w:r>
    </w:p>
    <w:p w14:paraId="034E0197"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29FA591"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219F8FDC"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706. Audit in Civil Cases</w:t>
      </w:r>
    </w:p>
    <w:p w14:paraId="015EAFC9"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887" w:name="co_anchor_IA2F2F750B5AB11DDB569A0BD8572D"/>
      <w:bookmarkStart w:id="888" w:name="co_anchor_I35CAF9B0CD0611E49E0F9BD1B81AA"/>
      <w:bookmarkEnd w:id="887"/>
      <w:bookmarkEnd w:id="888"/>
      <w:r w:rsidRPr="00B71395">
        <w:rPr>
          <w:rFonts w:ascii="Times New Roman" w:hAnsi="Times New Roman" w:cs="Times New Roman"/>
          <w:color w:val="000000"/>
          <w:sz w:val="26"/>
          <w:szCs w:val="26"/>
        </w:rPr>
        <w:t xml:space="preserve">Notwithstanding any other evidence rule, the court must admit an auditor’s verified report prepared under </w:t>
      </w:r>
      <w:hyperlink r:id="rId34" w:history="1">
        <w:r w:rsidRPr="00B71395">
          <w:rPr>
            <w:rStyle w:val="Hyperlink"/>
            <w:rFonts w:ascii="Times New Roman" w:hAnsi="Times New Roman" w:cs="Times New Roman"/>
            <w:color w:val="000000"/>
            <w:sz w:val="26"/>
            <w:szCs w:val="26"/>
          </w:rPr>
          <w:t>Rule of Civil Procedure 172</w:t>
        </w:r>
      </w:hyperlink>
      <w:r w:rsidRPr="00B71395">
        <w:rPr>
          <w:rFonts w:ascii="Times New Roman" w:hAnsi="Times New Roman" w:cs="Times New Roman"/>
          <w:color w:val="000000"/>
          <w:sz w:val="26"/>
          <w:szCs w:val="26"/>
        </w:rPr>
        <w:t xml:space="preserve"> and offered by a party. If a party files exceptions to the report, a party may offer evidence supporting the exceptions to contradict the report.</w:t>
      </w:r>
    </w:p>
    <w:p w14:paraId="288A62BA"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FFA2F98"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89" w:name="co_anchor_Credits_1"/>
      <w:bookmarkEnd w:id="889"/>
    </w:p>
    <w:p w14:paraId="1C00BE23" w14:textId="77777777" w:rsidR="00A2152C" w:rsidRPr="00B71395" w:rsidRDefault="00A2152C" w:rsidP="00A2152C"/>
    <w:p w14:paraId="638B13B0" w14:textId="77777777" w:rsidR="008022D8" w:rsidRPr="00B71395" w:rsidRDefault="008022D8" w:rsidP="00E941DC">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p>
    <w:p w14:paraId="697F3202" w14:textId="77777777" w:rsidR="008022D8" w:rsidRPr="00B71395" w:rsidRDefault="008022D8" w:rsidP="00E941DC">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p>
    <w:p w14:paraId="4FAE6638" w14:textId="77777777" w:rsidR="00E941DC" w:rsidRPr="00B71395" w:rsidRDefault="005E0044" w:rsidP="00E941DC">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r w:rsidRPr="00B71395">
        <w:rPr>
          <w:rFonts w:ascii="Georgia" w:hAnsi="Georgia" w:cs="Georgia"/>
          <w:color w:val="252525"/>
          <w:sz w:val="26"/>
          <w:szCs w:val="26"/>
        </w:rPr>
        <w:t xml:space="preserve"> </w:t>
      </w:r>
    </w:p>
    <w:p w14:paraId="709456F8"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lastRenderedPageBreak/>
        <w:t>Rule 801. Definitions That Apply to This Article; Exclusions from Hearsay</w:t>
      </w:r>
    </w:p>
    <w:p w14:paraId="05D96621" w14:textId="77777777" w:rsidR="00A2152C" w:rsidRPr="00B71395" w:rsidRDefault="00A2152C" w:rsidP="00A2152C">
      <w:pPr>
        <w:widowControl w:val="0"/>
        <w:autoSpaceDE w:val="0"/>
        <w:autoSpaceDN w:val="0"/>
        <w:adjustRightInd w:val="0"/>
        <w:spacing w:after="0" w:line="240" w:lineRule="auto"/>
        <w:jc w:val="center"/>
        <w:rPr>
          <w:rFonts w:ascii="Georgia" w:hAnsi="Georgia" w:cs="Georgia"/>
          <w:color w:val="000000"/>
          <w:sz w:val="26"/>
          <w:szCs w:val="26"/>
        </w:rPr>
      </w:pPr>
    </w:p>
    <w:p w14:paraId="002FA130"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90" w:name="co_anchor_I8370CB80B5AD11DDAA3884F8AA31E"/>
      <w:bookmarkEnd w:id="890"/>
    </w:p>
    <w:p w14:paraId="3E474D75"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91" w:name="co_anchor_I35CC5940CD0611E49E0F9BD1B81AA"/>
      <w:bookmarkEnd w:id="891"/>
    </w:p>
    <w:p w14:paraId="507362FD" w14:textId="77777777" w:rsidR="00A2152C" w:rsidRPr="00B71395" w:rsidRDefault="00A2152C" w:rsidP="00A2152C">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892" w:name="co_pp_8b3b0000958a4_5"/>
      <w:bookmarkEnd w:id="892"/>
      <w:r w:rsidRPr="00B71395">
        <w:rPr>
          <w:rFonts w:ascii="Times New Roman" w:hAnsi="Times New Roman" w:cs="Times New Roman"/>
          <w:bCs/>
          <w:color w:val="000000"/>
          <w:sz w:val="26"/>
          <w:szCs w:val="26"/>
        </w:rPr>
        <w:t>(a) Statement.</w:t>
      </w:r>
      <w:r w:rsidRPr="00B71395">
        <w:rPr>
          <w:rFonts w:ascii="Times New Roman" w:hAnsi="Times New Roman" w:cs="Times New Roman"/>
          <w:color w:val="000000"/>
          <w:sz w:val="26"/>
          <w:szCs w:val="26"/>
        </w:rPr>
        <w:t xml:space="preserve"> “Statement” means a person’s oral or written verbal expression, or nonverbal conduct that a person intended as a substitute for verbal expression.</w:t>
      </w:r>
    </w:p>
    <w:p w14:paraId="75A951D5"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BB554FB"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93" w:name="co_anchor_I35CC5941CD0611E49E0F9BD1B81AA"/>
      <w:bookmarkEnd w:id="893"/>
    </w:p>
    <w:p w14:paraId="768A2415"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894" w:name="co_pp_a83b000018c76_5"/>
      <w:bookmarkEnd w:id="894"/>
      <w:r w:rsidRPr="00B71395">
        <w:rPr>
          <w:rFonts w:ascii="Times New Roman" w:hAnsi="Times New Roman" w:cs="Times New Roman"/>
          <w:bCs/>
          <w:color w:val="000000"/>
          <w:sz w:val="26"/>
          <w:szCs w:val="26"/>
        </w:rPr>
        <w:t>(b) Declarant.</w:t>
      </w:r>
      <w:r w:rsidRPr="00B71395">
        <w:rPr>
          <w:rFonts w:ascii="Times New Roman" w:hAnsi="Times New Roman" w:cs="Times New Roman"/>
          <w:color w:val="000000"/>
          <w:sz w:val="26"/>
          <w:szCs w:val="26"/>
        </w:rPr>
        <w:t xml:space="preserve"> “Declarant” means the person who made the statement.</w:t>
      </w:r>
    </w:p>
    <w:p w14:paraId="2C97200F"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CB59E9D"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95" w:name="co_anchor_I35CC5942CD0611E49E0F9BD1B81AA"/>
      <w:bookmarkEnd w:id="895"/>
    </w:p>
    <w:p w14:paraId="1E92CB99"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896" w:name="co_pp_4b24000003ba5_5"/>
      <w:bookmarkEnd w:id="896"/>
      <w:r w:rsidRPr="00B71395">
        <w:rPr>
          <w:rFonts w:ascii="Times New Roman" w:hAnsi="Times New Roman" w:cs="Times New Roman"/>
          <w:bCs/>
          <w:color w:val="000000"/>
          <w:sz w:val="26"/>
          <w:szCs w:val="26"/>
        </w:rPr>
        <w:t>(c) Matter Asserted.</w:t>
      </w:r>
      <w:r w:rsidRPr="00B71395">
        <w:rPr>
          <w:rFonts w:ascii="Times New Roman" w:hAnsi="Times New Roman" w:cs="Times New Roman"/>
          <w:color w:val="000000"/>
          <w:sz w:val="26"/>
          <w:szCs w:val="26"/>
        </w:rPr>
        <w:t xml:space="preserve"> “Matter asserted” means:</w:t>
      </w:r>
    </w:p>
    <w:p w14:paraId="009968E7"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85A21DD"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97" w:name="co_anchor_I35CC5943CD0611E49E0F9BD1B81AA"/>
      <w:bookmarkEnd w:id="897"/>
    </w:p>
    <w:p w14:paraId="54D1DAC0"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898" w:name="co_pp_10c0000001331_5"/>
      <w:bookmarkEnd w:id="898"/>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any matter a declarant explicitly asserts; and</w:t>
      </w:r>
    </w:p>
    <w:p w14:paraId="11C1D753"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46E4598"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899" w:name="co_anchor_I35CC5944CD0611E49E0F9BD1B81AA"/>
      <w:bookmarkEnd w:id="899"/>
    </w:p>
    <w:p w14:paraId="2570CC22"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00" w:name="co_pp_fcf30000ea9c4_5"/>
      <w:bookmarkEnd w:id="900"/>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any matter implied by a statement, if the probative value of the statement as offered flows from the declarant’s belief about the matter.</w:t>
      </w:r>
    </w:p>
    <w:p w14:paraId="73540E1D"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AAE5F99"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01" w:name="co_anchor_I35CC5945CD0611E49E0F9BD1B81AA"/>
      <w:bookmarkEnd w:id="901"/>
    </w:p>
    <w:p w14:paraId="0E967489"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902" w:name="co_pp_5ba1000067d06_5"/>
      <w:bookmarkEnd w:id="902"/>
      <w:r w:rsidRPr="00B71395">
        <w:rPr>
          <w:rFonts w:ascii="Times New Roman" w:hAnsi="Times New Roman" w:cs="Times New Roman"/>
          <w:bCs/>
          <w:color w:val="000000"/>
          <w:sz w:val="26"/>
          <w:szCs w:val="26"/>
        </w:rPr>
        <w:t>(d) Hearsay.</w:t>
      </w:r>
      <w:r w:rsidRPr="00B71395">
        <w:rPr>
          <w:rFonts w:ascii="Times New Roman" w:hAnsi="Times New Roman" w:cs="Times New Roman"/>
          <w:color w:val="000000"/>
          <w:sz w:val="26"/>
          <w:szCs w:val="26"/>
        </w:rPr>
        <w:t xml:space="preserve"> “Hearsay” means a statement that:</w:t>
      </w:r>
    </w:p>
    <w:p w14:paraId="3D015A4D"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7F20E17"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03" w:name="co_anchor_I35CC5946CD0611E49E0F9BD1B81AA"/>
      <w:bookmarkEnd w:id="903"/>
    </w:p>
    <w:p w14:paraId="1C138B8F"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04" w:name="co_pp_e07e0000a9f57_5"/>
      <w:bookmarkEnd w:id="904"/>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the declarant does not make while testifying at the current trial or hearing; and</w:t>
      </w:r>
    </w:p>
    <w:p w14:paraId="34DDA286"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5B0C3A6"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05" w:name="co_anchor_I35CC5947CD0611E49E0F9BD1B81AA"/>
      <w:bookmarkEnd w:id="905"/>
    </w:p>
    <w:p w14:paraId="594E9065"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06" w:name="co_pp_4be3000003be5_5"/>
      <w:bookmarkEnd w:id="906"/>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a party offers in evidence to prove the truth of the matter asserted in the statement.</w:t>
      </w:r>
    </w:p>
    <w:p w14:paraId="36064B68"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A87B105"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07" w:name="co_anchor_I35CC5948CD0611E49E0F9BD1B81AA"/>
      <w:bookmarkEnd w:id="907"/>
    </w:p>
    <w:p w14:paraId="329ED74C"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908" w:name="co_pp_7fdd00001ca15_5"/>
      <w:bookmarkEnd w:id="908"/>
      <w:r w:rsidRPr="00B71395">
        <w:rPr>
          <w:rFonts w:ascii="Times New Roman" w:hAnsi="Times New Roman" w:cs="Times New Roman"/>
          <w:bCs/>
          <w:color w:val="000000"/>
          <w:sz w:val="26"/>
          <w:szCs w:val="26"/>
        </w:rPr>
        <w:t>(e) Statements That Are Not Hearsay.</w:t>
      </w:r>
      <w:r w:rsidRPr="00B71395">
        <w:rPr>
          <w:rFonts w:ascii="Times New Roman" w:hAnsi="Times New Roman" w:cs="Times New Roman"/>
          <w:color w:val="000000"/>
          <w:sz w:val="26"/>
          <w:szCs w:val="26"/>
        </w:rPr>
        <w:t xml:space="preserve"> A statement that meets the following conditions is not hearsay:</w:t>
      </w:r>
    </w:p>
    <w:p w14:paraId="12B64738"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lastRenderedPageBreak/>
        <w:t> </w:t>
      </w:r>
    </w:p>
    <w:p w14:paraId="75D6E331"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09" w:name="co_anchor_I35CC5949CD0611E49E0F9BD1B81AA"/>
      <w:bookmarkEnd w:id="909"/>
    </w:p>
    <w:p w14:paraId="4FD6C350"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10" w:name="co_pp_06a60000dfdc6_5"/>
      <w:bookmarkEnd w:id="910"/>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A Declarant-Witness’s Prior Statement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The declarant testifies and is subject to cross-examination about a prior statement, and the statement:</w:t>
      </w:r>
    </w:p>
    <w:p w14:paraId="7D0FBF48"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02A2A96"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11" w:name="co_anchor_I35CC594ACD0611E49E0F9BD1B81AA"/>
      <w:bookmarkEnd w:id="911"/>
    </w:p>
    <w:p w14:paraId="4CB09907" w14:textId="77777777" w:rsidR="00A2152C" w:rsidRPr="00B71395" w:rsidRDefault="00A2152C" w:rsidP="00A2152C">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912" w:name="co_pp_d39300002d0e0_5"/>
      <w:bookmarkEnd w:id="912"/>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is inconsistent with the declarant’s testimony and:</w:t>
      </w:r>
    </w:p>
    <w:p w14:paraId="2DEB87E5"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FC93AAD"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13" w:name="co_anchor_I35CC594BCD0611E49E0F9BD1B81AA"/>
      <w:bookmarkEnd w:id="913"/>
    </w:p>
    <w:p w14:paraId="25DCDA90" w14:textId="77777777" w:rsidR="00A2152C" w:rsidRPr="00B71395" w:rsidRDefault="00A2152C" w:rsidP="00A2152C">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914" w:name="co_pp_1ba9000089140_5"/>
      <w:bookmarkEnd w:id="914"/>
      <w:r w:rsidRPr="00B71395">
        <w:rPr>
          <w:rFonts w:ascii="Times New Roman" w:hAnsi="Times New Roman" w:cs="Times New Roman"/>
          <w:bCs/>
          <w:color w:val="000000"/>
          <w:sz w:val="26"/>
          <w:szCs w:val="26"/>
        </w:rPr>
        <w:t>(i)</w:t>
      </w:r>
      <w:r w:rsidRPr="00B71395">
        <w:rPr>
          <w:rFonts w:ascii="Times New Roman" w:hAnsi="Times New Roman" w:cs="Times New Roman"/>
          <w:color w:val="000000"/>
          <w:sz w:val="26"/>
          <w:szCs w:val="26"/>
        </w:rPr>
        <w:t xml:space="preserve"> when offered in a civil case, was given under penalty of perjury at a trial, hearing, or other proceeding or in a deposition; or</w:t>
      </w:r>
    </w:p>
    <w:p w14:paraId="24B98661"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C64F653"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15" w:name="co_anchor_I35CC594CCD0611E49E0F9BD1B81AA"/>
      <w:bookmarkEnd w:id="915"/>
    </w:p>
    <w:p w14:paraId="484ACC1B" w14:textId="77777777" w:rsidR="00A2152C" w:rsidRPr="00B71395" w:rsidRDefault="00A2152C" w:rsidP="00A2152C">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916" w:name="co_pp_1f3200008aa55_5"/>
      <w:bookmarkEnd w:id="916"/>
      <w:r w:rsidRPr="00B71395">
        <w:rPr>
          <w:rFonts w:ascii="Times New Roman" w:hAnsi="Times New Roman" w:cs="Times New Roman"/>
          <w:bCs/>
          <w:color w:val="000000"/>
          <w:sz w:val="26"/>
          <w:szCs w:val="26"/>
        </w:rPr>
        <w:t>(ii)</w:t>
      </w:r>
      <w:r w:rsidRPr="00B71395">
        <w:rPr>
          <w:rFonts w:ascii="Times New Roman" w:hAnsi="Times New Roman" w:cs="Times New Roman"/>
          <w:color w:val="000000"/>
          <w:sz w:val="26"/>
          <w:szCs w:val="26"/>
        </w:rPr>
        <w:t xml:space="preserve"> when offered in a criminal case, was given under penalty of perjury at a trial, hearing, or other proceeding--except a grand jury proceeding--or in a deposition;</w:t>
      </w:r>
    </w:p>
    <w:p w14:paraId="78850EAF"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391387A"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17" w:name="co_anchor_I35CC594DCD0611E49E0F9BD1B81AA"/>
      <w:bookmarkEnd w:id="917"/>
    </w:p>
    <w:p w14:paraId="15305F30" w14:textId="77777777" w:rsidR="00A2152C" w:rsidRPr="00B71395" w:rsidRDefault="00A2152C" w:rsidP="00A2152C">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918" w:name="co_pp_f570000012452_5"/>
      <w:bookmarkEnd w:id="918"/>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is consistent with the declarant’s testimony and is offered to rebut an express or implied charge that the declarant recently fabricated it or acted from a recent improper influence or motive in so testifying; or</w:t>
      </w:r>
    </w:p>
    <w:p w14:paraId="7BC0771F"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1A6D36E"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19" w:name="co_anchor_I35CC594ECD0611E49E0F9BD1B81AA"/>
      <w:bookmarkEnd w:id="919"/>
    </w:p>
    <w:p w14:paraId="1809DD7C" w14:textId="77777777" w:rsidR="00A2152C" w:rsidRPr="00B71395" w:rsidRDefault="00A2152C" w:rsidP="00A2152C">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920" w:name="co_pp_181c00004eca6_5"/>
      <w:bookmarkEnd w:id="920"/>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identifies a person as someone the declarant perceived earlier.</w:t>
      </w:r>
    </w:p>
    <w:p w14:paraId="4D828C34"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4497C89"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21" w:name="co_anchor_I35CC594FCD0611E49E0F9BD1B81AA"/>
      <w:bookmarkEnd w:id="921"/>
    </w:p>
    <w:p w14:paraId="323B5ED9"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22" w:name="co_pp_1184000067914_5"/>
      <w:bookmarkEnd w:id="922"/>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An Opposing Party’s Statement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The statement is offered against an opposing party and:</w:t>
      </w:r>
    </w:p>
    <w:p w14:paraId="2AB284D3"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D9E4BE6"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23" w:name="co_anchor_I35CC5950CD0611E49E0F9BD1B81AA"/>
      <w:bookmarkEnd w:id="923"/>
    </w:p>
    <w:p w14:paraId="5CD287B3" w14:textId="77777777" w:rsidR="00A2152C" w:rsidRPr="00B71395" w:rsidRDefault="00A2152C" w:rsidP="00A2152C">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924" w:name="co_pp_9e660000185f2_5"/>
      <w:bookmarkEnd w:id="924"/>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was made by the party in an individual or representative capacity;</w:t>
      </w:r>
    </w:p>
    <w:p w14:paraId="13ACD35E"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83581DB"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25" w:name="co_anchor_I35CC5951CD0611E49E0F9BD1B81AA"/>
      <w:bookmarkEnd w:id="925"/>
    </w:p>
    <w:p w14:paraId="67C39E0D" w14:textId="77777777" w:rsidR="00A2152C" w:rsidRPr="00B71395" w:rsidRDefault="00A2152C" w:rsidP="00A2152C">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926" w:name="co_pp_43e70000a9743_5"/>
      <w:bookmarkEnd w:id="926"/>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is one the party manifested that it adopted or believed to be true;</w:t>
      </w:r>
    </w:p>
    <w:p w14:paraId="56933D5A"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9A57D5C"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27" w:name="co_anchor_I35CC5952CD0611E49E0F9BD1B81AA"/>
      <w:bookmarkEnd w:id="927"/>
    </w:p>
    <w:p w14:paraId="0CC72032" w14:textId="77777777" w:rsidR="00A2152C" w:rsidRPr="00B71395" w:rsidRDefault="00A2152C" w:rsidP="00A2152C">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928" w:name="co_pp_4dc30000125e2_5"/>
      <w:bookmarkEnd w:id="928"/>
      <w:r w:rsidRPr="00B71395">
        <w:rPr>
          <w:rFonts w:ascii="Times New Roman" w:hAnsi="Times New Roman" w:cs="Times New Roman"/>
          <w:bCs/>
          <w:color w:val="000000"/>
          <w:sz w:val="26"/>
          <w:szCs w:val="26"/>
        </w:rPr>
        <w:lastRenderedPageBreak/>
        <w:t>(C)</w:t>
      </w:r>
      <w:r w:rsidRPr="00B71395">
        <w:rPr>
          <w:rFonts w:ascii="Times New Roman" w:hAnsi="Times New Roman" w:cs="Times New Roman"/>
          <w:color w:val="000000"/>
          <w:sz w:val="26"/>
          <w:szCs w:val="26"/>
        </w:rPr>
        <w:t xml:space="preserve"> was made by a person whom the party authorized to make a statement on the subject;</w:t>
      </w:r>
    </w:p>
    <w:p w14:paraId="4E2AD59C"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C51AB65"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29" w:name="co_anchor_I35CC5953CD0611E49E0F9BD1B81AA"/>
      <w:bookmarkEnd w:id="929"/>
    </w:p>
    <w:p w14:paraId="442926D8" w14:textId="77777777" w:rsidR="00A2152C" w:rsidRPr="00B71395" w:rsidRDefault="00A2152C" w:rsidP="00A2152C">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930" w:name="co_pp_5d66000023be5_5"/>
      <w:bookmarkEnd w:id="930"/>
      <w:r w:rsidRPr="00B71395">
        <w:rPr>
          <w:rFonts w:ascii="Times New Roman" w:hAnsi="Times New Roman" w:cs="Times New Roman"/>
          <w:bCs/>
          <w:color w:val="000000"/>
          <w:sz w:val="26"/>
          <w:szCs w:val="26"/>
        </w:rPr>
        <w:t>(D)</w:t>
      </w:r>
      <w:r w:rsidRPr="00B71395">
        <w:rPr>
          <w:rFonts w:ascii="Times New Roman" w:hAnsi="Times New Roman" w:cs="Times New Roman"/>
          <w:color w:val="000000"/>
          <w:sz w:val="26"/>
          <w:szCs w:val="26"/>
        </w:rPr>
        <w:t xml:space="preserve"> was made by the party’s agent or employee on a matter within the scope of that relationship and while it existed; or</w:t>
      </w:r>
    </w:p>
    <w:p w14:paraId="79C40E8C"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16F0824"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31" w:name="co_anchor_I35CC5954CD0611E49E0F9BD1B81AA"/>
      <w:bookmarkEnd w:id="931"/>
    </w:p>
    <w:p w14:paraId="4B9853E0" w14:textId="77777777" w:rsidR="00A2152C" w:rsidRPr="00B71395" w:rsidRDefault="00A2152C" w:rsidP="00A2152C">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932" w:name="co_pp_4389000058341_5"/>
      <w:bookmarkEnd w:id="932"/>
      <w:r w:rsidRPr="00B71395">
        <w:rPr>
          <w:rFonts w:ascii="Times New Roman" w:hAnsi="Times New Roman" w:cs="Times New Roman"/>
          <w:bCs/>
          <w:color w:val="000000"/>
          <w:sz w:val="26"/>
          <w:szCs w:val="26"/>
        </w:rPr>
        <w:t>(E)</w:t>
      </w:r>
      <w:r w:rsidRPr="00B71395">
        <w:rPr>
          <w:rFonts w:ascii="Times New Roman" w:hAnsi="Times New Roman" w:cs="Times New Roman"/>
          <w:color w:val="000000"/>
          <w:sz w:val="26"/>
          <w:szCs w:val="26"/>
        </w:rPr>
        <w:t xml:space="preserve"> was made by the party’s coconspirator during and in furtherance of the conspiracy.</w:t>
      </w:r>
    </w:p>
    <w:p w14:paraId="2DD68986"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A66A8A8"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33" w:name="co_anchor_I35CC5955CD0611E49E0F9BD1B81AA"/>
      <w:bookmarkEnd w:id="933"/>
    </w:p>
    <w:p w14:paraId="6F60F9BD"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34" w:name="co_pp_4b250000f9dd6_5"/>
      <w:bookmarkEnd w:id="934"/>
      <w:r w:rsidRPr="00B71395">
        <w:rPr>
          <w:rFonts w:ascii="Times New Roman" w:hAnsi="Times New Roman" w:cs="Times New Roman"/>
          <w:bCs/>
          <w:color w:val="000000"/>
          <w:sz w:val="26"/>
          <w:szCs w:val="26"/>
        </w:rPr>
        <w:t xml:space="preserve">(3) </w:t>
      </w:r>
      <w:r w:rsidRPr="00B71395">
        <w:rPr>
          <w:rFonts w:ascii="Times New Roman" w:hAnsi="Times New Roman" w:cs="Times New Roman"/>
          <w:bCs/>
          <w:i/>
          <w:iCs/>
          <w:color w:val="000000"/>
          <w:sz w:val="26"/>
          <w:szCs w:val="26"/>
        </w:rPr>
        <w:t>A Deponent’s Statement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In a civil case, the statement was made in a deposition taken in the same proceeding. “Same proceeding” is defined in </w:t>
      </w:r>
      <w:hyperlink r:id="rId35" w:history="1">
        <w:r w:rsidRPr="00B71395">
          <w:rPr>
            <w:rStyle w:val="Hyperlink"/>
            <w:rFonts w:ascii="Times New Roman" w:hAnsi="Times New Roman" w:cs="Times New Roman"/>
            <w:color w:val="000000"/>
            <w:sz w:val="26"/>
            <w:szCs w:val="26"/>
          </w:rPr>
          <w:t>Rule of Civil Procedure 203.6(b)</w:t>
        </w:r>
      </w:hyperlink>
      <w:r w:rsidRPr="00B71395">
        <w:rPr>
          <w:rFonts w:ascii="Times New Roman" w:hAnsi="Times New Roman" w:cs="Times New Roman"/>
          <w:color w:val="000000"/>
          <w:sz w:val="26"/>
          <w:szCs w:val="26"/>
        </w:rPr>
        <w:t>. The deponent’s unavailability as a witness is not a requirement for admissibility.</w:t>
      </w:r>
    </w:p>
    <w:p w14:paraId="7659B727"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6AD437CB"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802. The Rule Against Hearsay</w:t>
      </w:r>
    </w:p>
    <w:p w14:paraId="6A6D64D9"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935" w:name="co_anchor_IC0A38580B5AB11DDB569A0BD8572D"/>
      <w:bookmarkStart w:id="936" w:name="co_anchor_I35D978A0CD0611E49E0F9BD1B81AA"/>
      <w:bookmarkEnd w:id="935"/>
      <w:bookmarkEnd w:id="936"/>
      <w:r w:rsidRPr="00B71395">
        <w:rPr>
          <w:rFonts w:ascii="Times New Roman" w:hAnsi="Times New Roman" w:cs="Times New Roman"/>
          <w:color w:val="000000"/>
          <w:sz w:val="26"/>
          <w:szCs w:val="26"/>
        </w:rPr>
        <w:t>Hearsay is not admissible unless any of the following provides otherwise:</w:t>
      </w:r>
    </w:p>
    <w:p w14:paraId="01C2CDA6"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958139A"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37" w:name="co_anchor_I35D978A1CD0611E49E0F9BD1B81AA"/>
      <w:bookmarkEnd w:id="937"/>
    </w:p>
    <w:p w14:paraId="32F4BA90" w14:textId="77777777" w:rsidR="00A2152C" w:rsidRPr="00B71395" w:rsidRDefault="00A2152C" w:rsidP="00A2152C">
      <w:pPr>
        <w:widowControl w:val="0"/>
        <w:autoSpaceDE w:val="0"/>
        <w:autoSpaceDN w:val="0"/>
        <w:adjustRightInd w:val="0"/>
        <w:spacing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a statute;</w:t>
      </w:r>
    </w:p>
    <w:p w14:paraId="71A5F8F5"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74CB642"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38" w:name="co_anchor_I35D978A2CD0611E49E0F9BD1B81AA"/>
      <w:bookmarkEnd w:id="938"/>
    </w:p>
    <w:p w14:paraId="24F8C125" w14:textId="77777777" w:rsidR="00A2152C" w:rsidRPr="00B71395" w:rsidRDefault="00A2152C" w:rsidP="00A2152C">
      <w:pPr>
        <w:widowControl w:val="0"/>
        <w:autoSpaceDE w:val="0"/>
        <w:autoSpaceDN w:val="0"/>
        <w:adjustRightInd w:val="0"/>
        <w:spacing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these rules; or</w:t>
      </w:r>
    </w:p>
    <w:p w14:paraId="761660A2"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3862FE5"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39" w:name="co_anchor_I35D978A3CD0611E49E0F9BD1B81AA"/>
      <w:bookmarkEnd w:id="939"/>
    </w:p>
    <w:p w14:paraId="5DE84692" w14:textId="77777777" w:rsidR="00A2152C" w:rsidRPr="00B71395" w:rsidRDefault="00A2152C" w:rsidP="00A2152C">
      <w:pPr>
        <w:widowControl w:val="0"/>
        <w:autoSpaceDE w:val="0"/>
        <w:autoSpaceDN w:val="0"/>
        <w:adjustRightInd w:val="0"/>
        <w:spacing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other rules prescribed under statutory authority.</w:t>
      </w:r>
    </w:p>
    <w:p w14:paraId="32E83BD6"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24C50B2"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40" w:name="co_anchor_I35D978A4CD0611E49E0F9BD1B81AA"/>
      <w:bookmarkEnd w:id="940"/>
    </w:p>
    <w:p w14:paraId="14C068E0"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Inadmissible hearsay admitted without objection may not be denied probative value merely because it is hearsay.</w:t>
      </w:r>
    </w:p>
    <w:p w14:paraId="3484134C"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49E50DBF" w14:textId="77777777" w:rsidR="00846054" w:rsidRPr="00B71395" w:rsidRDefault="00846054" w:rsidP="00846054">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 xml:space="preserve">Rule 803. Exceptions to the Rule Against Hearsay--Regardless of Whether the </w:t>
      </w:r>
      <w:r w:rsidRPr="00B71395">
        <w:rPr>
          <w:rFonts w:ascii="Georgia" w:hAnsi="Georgia" w:cs="Georgia"/>
          <w:color w:val="252525"/>
          <w:sz w:val="26"/>
          <w:szCs w:val="26"/>
        </w:rPr>
        <w:lastRenderedPageBreak/>
        <w:t>Declarant Is Available as a Witness</w:t>
      </w:r>
    </w:p>
    <w:p w14:paraId="734D28A2"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941" w:name="co_anchor_ID381B0F0B5AB11DDB569A0BD8572D"/>
      <w:bookmarkStart w:id="942" w:name="co_anchor_I35DA6300CD0611E49E0F9BD1B81AA"/>
      <w:bookmarkEnd w:id="941"/>
      <w:bookmarkEnd w:id="942"/>
      <w:r w:rsidRPr="00B71395">
        <w:rPr>
          <w:rFonts w:ascii="Times New Roman" w:hAnsi="Times New Roman" w:cs="Times New Roman"/>
          <w:color w:val="000000"/>
          <w:sz w:val="26"/>
          <w:szCs w:val="26"/>
        </w:rPr>
        <w:t>The following are not excluded by the rule against hearsay, regardless of whether the declarant is available as a witness:</w:t>
      </w:r>
    </w:p>
    <w:p w14:paraId="721CBD4B"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396DC8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43" w:name="co_anchor_I35DA6301CD0611E49E0F9BD1B81AA"/>
      <w:bookmarkEnd w:id="943"/>
    </w:p>
    <w:p w14:paraId="5D982C98"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944" w:name="co_pp_f1c50000821b0_3"/>
      <w:bookmarkEnd w:id="944"/>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Present Sense Impression</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statement describing or explaining an event or condition, made while or immediately after the declarant perceived it.</w:t>
      </w:r>
    </w:p>
    <w:p w14:paraId="31F3AA79"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BDFA2F8"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45" w:name="co_anchor_I35DA6302CD0611E49E0F9BD1B81AA"/>
      <w:bookmarkEnd w:id="945"/>
    </w:p>
    <w:p w14:paraId="7D7BFB14"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946" w:name="co_pp_58730000872b1_3"/>
      <w:bookmarkEnd w:id="946"/>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Excited Utterance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statement relating to a startling event or condition, made while the declarant was under the stress of excitement that it caused.</w:t>
      </w:r>
    </w:p>
    <w:p w14:paraId="185C1931"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03F281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47" w:name="co_anchor_I35DA6303CD0611E49E0F9BD1B81AA"/>
      <w:bookmarkEnd w:id="947"/>
    </w:p>
    <w:p w14:paraId="31F10804"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948" w:name="co_pp_d08f0000f5f67_3"/>
      <w:bookmarkEnd w:id="948"/>
      <w:r w:rsidRPr="00B71395">
        <w:rPr>
          <w:rFonts w:ascii="Times New Roman" w:hAnsi="Times New Roman" w:cs="Times New Roman"/>
          <w:bCs/>
          <w:color w:val="000000"/>
          <w:sz w:val="26"/>
          <w:szCs w:val="26"/>
        </w:rPr>
        <w:t xml:space="preserve">(3) </w:t>
      </w:r>
      <w:r w:rsidRPr="00B71395">
        <w:rPr>
          <w:rFonts w:ascii="Times New Roman" w:hAnsi="Times New Roman" w:cs="Times New Roman"/>
          <w:bCs/>
          <w:i/>
          <w:iCs/>
          <w:color w:val="000000"/>
          <w:sz w:val="26"/>
          <w:szCs w:val="26"/>
        </w:rPr>
        <w:t>Then-Existing Mental, Emotional, or Physical Condition</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statement of the declarant’s then-existing state of mind (such as motive, intent, or plan) or emotional, sensory, or physical condition (such as mental feeling, pain, or bodily health), but not including a statement of memory or belief to prove the fact remembered or believed unless it relates to the validity or terms of the declarant’s will.</w:t>
      </w:r>
    </w:p>
    <w:p w14:paraId="06CD5441"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E25EA14"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49" w:name="co_anchor_I35DA6304CD0611E49E0F9BD1B81AA"/>
      <w:bookmarkEnd w:id="949"/>
    </w:p>
    <w:p w14:paraId="5F91B809"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950" w:name="co_pp_0bd500007a412_3"/>
      <w:bookmarkEnd w:id="950"/>
      <w:r w:rsidRPr="00B71395">
        <w:rPr>
          <w:rFonts w:ascii="Times New Roman" w:hAnsi="Times New Roman" w:cs="Times New Roman"/>
          <w:bCs/>
          <w:color w:val="000000"/>
          <w:sz w:val="26"/>
          <w:szCs w:val="26"/>
        </w:rPr>
        <w:t xml:space="preserve">(4) </w:t>
      </w:r>
      <w:r w:rsidRPr="00B71395">
        <w:rPr>
          <w:rFonts w:ascii="Times New Roman" w:hAnsi="Times New Roman" w:cs="Times New Roman"/>
          <w:bCs/>
          <w:i/>
          <w:iCs/>
          <w:color w:val="000000"/>
          <w:sz w:val="26"/>
          <w:szCs w:val="26"/>
        </w:rPr>
        <w:t>Statement Made for Medical Diagnosis or Treatment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statement that:</w:t>
      </w:r>
    </w:p>
    <w:p w14:paraId="744E2901"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587EF3D"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51" w:name="co_anchor_I35DA6305CD0611E49E0F9BD1B81AA"/>
      <w:bookmarkEnd w:id="951"/>
    </w:p>
    <w:p w14:paraId="7AF1FC4E"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52" w:name="co_pp_5e3c000005b05_3"/>
      <w:bookmarkEnd w:id="952"/>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is made for--and is reasonably pertinent to--medical diagnosis or treatment; and</w:t>
      </w:r>
    </w:p>
    <w:p w14:paraId="306933F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EFC9A9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53" w:name="co_anchor_I35DA8A10CD0611E49E0F9BD1B81AA"/>
      <w:bookmarkEnd w:id="953"/>
    </w:p>
    <w:p w14:paraId="4BC4AF8F"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54" w:name="co_pp_08920000f7633_3"/>
      <w:bookmarkEnd w:id="954"/>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describes medical history; past or present symptoms or sensations; their inception; or their general cause.</w:t>
      </w:r>
    </w:p>
    <w:p w14:paraId="538FED1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386A980"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55" w:name="co_anchor_I35DA8A11CD0611E49E0F9BD1B81AA"/>
      <w:bookmarkEnd w:id="955"/>
    </w:p>
    <w:p w14:paraId="702164CB"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956" w:name="co_pp_362c000048fd7_3"/>
      <w:bookmarkEnd w:id="956"/>
      <w:r w:rsidRPr="00B71395">
        <w:rPr>
          <w:rFonts w:ascii="Times New Roman" w:hAnsi="Times New Roman" w:cs="Times New Roman"/>
          <w:bCs/>
          <w:color w:val="000000"/>
          <w:sz w:val="26"/>
          <w:szCs w:val="26"/>
        </w:rPr>
        <w:t xml:space="preserve">(5) </w:t>
      </w:r>
      <w:r w:rsidRPr="00B71395">
        <w:rPr>
          <w:rFonts w:ascii="Times New Roman" w:hAnsi="Times New Roman" w:cs="Times New Roman"/>
          <w:bCs/>
          <w:i/>
          <w:iCs/>
          <w:color w:val="000000"/>
          <w:sz w:val="26"/>
          <w:szCs w:val="26"/>
        </w:rPr>
        <w:t>Recorded Recollection</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record that:</w:t>
      </w:r>
    </w:p>
    <w:p w14:paraId="4C24C305"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95A79A6"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57" w:name="co_anchor_I35DA8A12CD0611E49E0F9BD1B81AA"/>
      <w:bookmarkEnd w:id="957"/>
    </w:p>
    <w:p w14:paraId="5EF99F2F"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58" w:name="co_pp_13200000fe532_3"/>
      <w:bookmarkEnd w:id="958"/>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is on a matter the witness once knew about but now cannot recall well enough to </w:t>
      </w:r>
      <w:r w:rsidRPr="00B71395">
        <w:rPr>
          <w:rFonts w:ascii="Times New Roman" w:hAnsi="Times New Roman" w:cs="Times New Roman"/>
          <w:color w:val="000000"/>
          <w:sz w:val="26"/>
          <w:szCs w:val="26"/>
        </w:rPr>
        <w:lastRenderedPageBreak/>
        <w:t>testify fully and accurately;</w:t>
      </w:r>
    </w:p>
    <w:p w14:paraId="295CABA9"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3324736"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59" w:name="co_anchor_I35DA8A13CD0611E49E0F9BD1B81AA"/>
      <w:bookmarkEnd w:id="959"/>
    </w:p>
    <w:p w14:paraId="1AE2D423"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60" w:name="co_pp_567a00008cd06_3"/>
      <w:bookmarkEnd w:id="960"/>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was made or adopted by the witness when the matter was fresh in the witness’s memory; and</w:t>
      </w:r>
    </w:p>
    <w:p w14:paraId="0AF0FD50"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A329B2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61" w:name="co_anchor_I35DA8A14CD0611E49E0F9BD1B81AA"/>
      <w:bookmarkEnd w:id="961"/>
    </w:p>
    <w:p w14:paraId="627851F5"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62" w:name="co_pp_ca02000090a15_3"/>
      <w:bookmarkEnd w:id="962"/>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accurately reflects the witness’s knowledge, unless the circumstances of the record’s preparation cast doubt on its trustworthiness.</w:t>
      </w:r>
    </w:p>
    <w:p w14:paraId="3CED15D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E6AEFC1"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63" w:name="co_anchor_I35DA8A15CD0611E49E0F9BD1B81AA"/>
      <w:bookmarkEnd w:id="963"/>
    </w:p>
    <w:p w14:paraId="177CB07C" w14:textId="77777777" w:rsidR="00846054" w:rsidRPr="00B71395" w:rsidRDefault="00846054" w:rsidP="00E10AD2">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If admitted, the record may be read into evidence but may be received as an exhibit only if offered by an adverse party.</w:t>
      </w:r>
    </w:p>
    <w:p w14:paraId="258B31C8"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80189FD"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64" w:name="co_anchor_I35DA8A16CD0611E49E0F9BD1B81AA"/>
      <w:bookmarkEnd w:id="964"/>
    </w:p>
    <w:p w14:paraId="1E17A1ED"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965" w:name="co_pp_1e9a0000fd6a3_3"/>
      <w:bookmarkEnd w:id="965"/>
      <w:r w:rsidRPr="00B71395">
        <w:rPr>
          <w:rFonts w:ascii="Times New Roman" w:hAnsi="Times New Roman" w:cs="Times New Roman"/>
          <w:bCs/>
          <w:color w:val="000000"/>
          <w:sz w:val="26"/>
          <w:szCs w:val="26"/>
        </w:rPr>
        <w:t xml:space="preserve">(6) </w:t>
      </w:r>
      <w:r w:rsidRPr="00B71395">
        <w:rPr>
          <w:rFonts w:ascii="Times New Roman" w:hAnsi="Times New Roman" w:cs="Times New Roman"/>
          <w:bCs/>
          <w:i/>
          <w:iCs/>
          <w:color w:val="000000"/>
          <w:sz w:val="26"/>
          <w:szCs w:val="26"/>
        </w:rPr>
        <w:t>Records of a Regularly Conducted Activity</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record of an act, event, condition, opinion, or diagnosis if:</w:t>
      </w:r>
    </w:p>
    <w:p w14:paraId="0BABD3F9"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9EFA6E3"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66" w:name="co_anchor_I35DA8A17CD0611E49E0F9BD1B81AA"/>
      <w:bookmarkEnd w:id="966"/>
    </w:p>
    <w:p w14:paraId="59E22B7A"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67" w:name="co_pp_9ebf00005e723_3"/>
      <w:bookmarkEnd w:id="967"/>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the record was made at or near the time by--or from information transmitted by--someone with knowledge;</w:t>
      </w:r>
    </w:p>
    <w:p w14:paraId="54AADF6E"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A4A5F5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68" w:name="co_anchor_I35DA8A18CD0611E49E0F9BD1B81AA"/>
      <w:bookmarkEnd w:id="968"/>
    </w:p>
    <w:p w14:paraId="523796E4"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69" w:name="co_pp_e54c0000eef97_3"/>
      <w:bookmarkEnd w:id="969"/>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the record was kept in the course of a regularly conducted business activity;</w:t>
      </w:r>
    </w:p>
    <w:p w14:paraId="39A49B5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AE7613E"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70" w:name="co_anchor_I35DA8A19CD0611E49E0F9BD1B81AA"/>
      <w:bookmarkEnd w:id="970"/>
    </w:p>
    <w:p w14:paraId="198A7A2B"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71" w:name="co_pp_c121000036331_3"/>
      <w:bookmarkEnd w:id="971"/>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making the record was a regular practice of that activity;</w:t>
      </w:r>
    </w:p>
    <w:p w14:paraId="707D73CC"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7D0517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72" w:name="co_anchor_I35DA8A1ACD0611E49E0F9BD1B81AA"/>
      <w:bookmarkEnd w:id="972"/>
    </w:p>
    <w:p w14:paraId="2DD15177"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73" w:name="co_pp_ff21000064e57_3"/>
      <w:bookmarkEnd w:id="973"/>
      <w:r w:rsidRPr="00B71395">
        <w:rPr>
          <w:rFonts w:ascii="Times New Roman" w:hAnsi="Times New Roman" w:cs="Times New Roman"/>
          <w:bCs/>
          <w:color w:val="000000"/>
          <w:sz w:val="26"/>
          <w:szCs w:val="26"/>
        </w:rPr>
        <w:t>(D)</w:t>
      </w:r>
      <w:r w:rsidRPr="00B71395">
        <w:rPr>
          <w:rFonts w:ascii="Times New Roman" w:hAnsi="Times New Roman" w:cs="Times New Roman"/>
          <w:color w:val="000000"/>
          <w:sz w:val="26"/>
          <w:szCs w:val="26"/>
        </w:rPr>
        <w:t xml:space="preserve"> all these conditions are shown by the testimony of the custodian or another qualified witness, or by an affidavit or unsworn declaration that complies with </w:t>
      </w:r>
      <w:hyperlink r:id="rId36" w:history="1">
        <w:r w:rsidRPr="00B71395">
          <w:rPr>
            <w:rStyle w:val="Hyperlink"/>
            <w:rFonts w:ascii="Times New Roman" w:hAnsi="Times New Roman" w:cs="Times New Roman"/>
            <w:color w:val="000000"/>
            <w:sz w:val="26"/>
            <w:szCs w:val="26"/>
          </w:rPr>
          <w:t>Rule 902(10)</w:t>
        </w:r>
      </w:hyperlink>
      <w:r w:rsidRPr="00B71395">
        <w:rPr>
          <w:rFonts w:ascii="Times New Roman" w:hAnsi="Times New Roman" w:cs="Times New Roman"/>
          <w:color w:val="000000"/>
          <w:sz w:val="26"/>
          <w:szCs w:val="26"/>
        </w:rPr>
        <w:t>; and</w:t>
      </w:r>
    </w:p>
    <w:p w14:paraId="522F0DE8"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23568A7"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74" w:name="co_anchor_I35DA8A1BCD0611E49E0F9BD1B81AA"/>
      <w:bookmarkEnd w:id="974"/>
    </w:p>
    <w:p w14:paraId="05FCB3AD"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75" w:name="co_pp_61bd00009b8c4_3"/>
      <w:bookmarkEnd w:id="975"/>
      <w:r w:rsidRPr="00B71395">
        <w:rPr>
          <w:rFonts w:ascii="Times New Roman" w:hAnsi="Times New Roman" w:cs="Times New Roman"/>
          <w:bCs/>
          <w:color w:val="000000"/>
          <w:sz w:val="26"/>
          <w:szCs w:val="26"/>
        </w:rPr>
        <w:t>(E)</w:t>
      </w:r>
      <w:r w:rsidRPr="00B71395">
        <w:rPr>
          <w:rFonts w:ascii="Times New Roman" w:hAnsi="Times New Roman" w:cs="Times New Roman"/>
          <w:color w:val="000000"/>
          <w:sz w:val="26"/>
          <w:szCs w:val="26"/>
        </w:rPr>
        <w:t xml:space="preserve"> the opponent fails to demonstrate that the source of information or the method or circumstances of preparation indicate a lack of trustworthiness. “Business” as used in this paragraph includes every kind of regular organized activity whether conducted for </w:t>
      </w:r>
      <w:r w:rsidRPr="00B71395">
        <w:rPr>
          <w:rFonts w:ascii="Times New Roman" w:hAnsi="Times New Roman" w:cs="Times New Roman"/>
          <w:color w:val="000000"/>
          <w:sz w:val="26"/>
          <w:szCs w:val="26"/>
        </w:rPr>
        <w:lastRenderedPageBreak/>
        <w:t>profit or not.</w:t>
      </w:r>
    </w:p>
    <w:p w14:paraId="4A85A1A1"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39676A8"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76" w:name="co_anchor_I35DA8A1CCD0611E49E0F9BD1B81AA"/>
      <w:bookmarkEnd w:id="976"/>
    </w:p>
    <w:p w14:paraId="3E52C45A"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977" w:name="co_pp_794b00004e3d1_3"/>
      <w:bookmarkEnd w:id="977"/>
      <w:r w:rsidRPr="00B71395">
        <w:rPr>
          <w:rFonts w:ascii="Times New Roman" w:hAnsi="Times New Roman" w:cs="Times New Roman"/>
          <w:bCs/>
          <w:color w:val="000000"/>
          <w:sz w:val="26"/>
          <w:szCs w:val="26"/>
        </w:rPr>
        <w:t xml:space="preserve">(7) </w:t>
      </w:r>
      <w:r w:rsidRPr="00B71395">
        <w:rPr>
          <w:rFonts w:ascii="Times New Roman" w:hAnsi="Times New Roman" w:cs="Times New Roman"/>
          <w:bCs/>
          <w:i/>
          <w:iCs/>
          <w:color w:val="000000"/>
          <w:sz w:val="26"/>
          <w:szCs w:val="26"/>
        </w:rPr>
        <w:t>Absence of a Record of a Regularly Conducted Activity</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Evidence that a matter is not included in a record described in paragraph (6) if:</w:t>
      </w:r>
    </w:p>
    <w:p w14:paraId="084388D1"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1E45E6B"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78" w:name="co_anchor_I35DA8A1DCD0611E49E0F9BD1B81AA"/>
      <w:bookmarkEnd w:id="978"/>
    </w:p>
    <w:p w14:paraId="5106F3F4"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79" w:name="co_pp_997a0000c4422_3"/>
      <w:bookmarkEnd w:id="979"/>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the evidence is admitted to prove that the matter did not occur or exist;</w:t>
      </w:r>
    </w:p>
    <w:p w14:paraId="12C9C39E"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1622E0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80" w:name="co_anchor_I35DA8A1ECD0611E49E0F9BD1B81AA"/>
      <w:bookmarkEnd w:id="980"/>
    </w:p>
    <w:p w14:paraId="0E8DCEFE"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81" w:name="co_pp_7c6f0000bf241_3"/>
      <w:bookmarkEnd w:id="981"/>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a record was regularly kept for a matter of that kind; and</w:t>
      </w:r>
    </w:p>
    <w:p w14:paraId="714A9C1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6524869"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82" w:name="co_anchor_I35DA8A1FCD0611E49E0F9BD1B81AA"/>
      <w:bookmarkEnd w:id="982"/>
    </w:p>
    <w:p w14:paraId="2DB0D750"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83" w:name="co_pp_e310000006351_3"/>
      <w:bookmarkEnd w:id="983"/>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the opponent fails to show that the possible source of the information or other circumstances indicate a lack of trustworthiness.</w:t>
      </w:r>
    </w:p>
    <w:p w14:paraId="7440D281"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5D892C6"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84" w:name="co_anchor_I35DA8A20CD0611E49E0F9BD1B81AA"/>
      <w:bookmarkEnd w:id="984"/>
    </w:p>
    <w:p w14:paraId="1083B623"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985" w:name="co_pp_23450000ab4d2_3"/>
      <w:bookmarkEnd w:id="985"/>
      <w:r w:rsidRPr="00B71395">
        <w:rPr>
          <w:rFonts w:ascii="Times New Roman" w:hAnsi="Times New Roman" w:cs="Times New Roman"/>
          <w:bCs/>
          <w:color w:val="000000"/>
          <w:sz w:val="26"/>
          <w:szCs w:val="26"/>
        </w:rPr>
        <w:t xml:space="preserve">(8) </w:t>
      </w:r>
      <w:r w:rsidRPr="00B71395">
        <w:rPr>
          <w:rFonts w:ascii="Times New Roman" w:hAnsi="Times New Roman" w:cs="Times New Roman"/>
          <w:bCs/>
          <w:i/>
          <w:iCs/>
          <w:color w:val="000000"/>
          <w:sz w:val="26"/>
          <w:szCs w:val="26"/>
        </w:rPr>
        <w:t>Public Records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record or statement of a public office if:</w:t>
      </w:r>
    </w:p>
    <w:p w14:paraId="27EF081A"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8168771"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86" w:name="co_anchor_I35DA8A21CD0611E49E0F9BD1B81AA"/>
      <w:bookmarkEnd w:id="986"/>
    </w:p>
    <w:p w14:paraId="3356C428"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87" w:name="co_pp_767000000c964_3"/>
      <w:bookmarkEnd w:id="987"/>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it sets out:</w:t>
      </w:r>
    </w:p>
    <w:p w14:paraId="22AFFEA9"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4C961D9"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88" w:name="co_anchor_I35DA8A22CD0611E49E0F9BD1B81AA"/>
      <w:bookmarkEnd w:id="988"/>
    </w:p>
    <w:p w14:paraId="4CBBB479"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989" w:name="co_pp_0f5d0000b7140_3"/>
      <w:bookmarkEnd w:id="989"/>
      <w:r w:rsidRPr="00B71395">
        <w:rPr>
          <w:rFonts w:ascii="Times New Roman" w:hAnsi="Times New Roman" w:cs="Times New Roman"/>
          <w:bCs/>
          <w:color w:val="000000"/>
          <w:sz w:val="26"/>
          <w:szCs w:val="26"/>
        </w:rPr>
        <w:t>(i)</w:t>
      </w:r>
      <w:r w:rsidRPr="00B71395">
        <w:rPr>
          <w:rFonts w:ascii="Times New Roman" w:hAnsi="Times New Roman" w:cs="Times New Roman"/>
          <w:color w:val="000000"/>
          <w:sz w:val="26"/>
          <w:szCs w:val="26"/>
        </w:rPr>
        <w:t xml:space="preserve"> the office’s activities;</w:t>
      </w:r>
    </w:p>
    <w:p w14:paraId="58075C59"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D6EACBB"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90" w:name="co_anchor_I35DA8A23CD0611E49E0F9BD1B81AA"/>
      <w:bookmarkEnd w:id="990"/>
    </w:p>
    <w:p w14:paraId="09E55914"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991" w:name="co_pp_091f00009ae97_3"/>
      <w:bookmarkEnd w:id="991"/>
      <w:r w:rsidRPr="00B71395">
        <w:rPr>
          <w:rFonts w:ascii="Times New Roman" w:hAnsi="Times New Roman" w:cs="Times New Roman"/>
          <w:bCs/>
          <w:color w:val="000000"/>
          <w:sz w:val="26"/>
          <w:szCs w:val="26"/>
        </w:rPr>
        <w:t>(ii)</w:t>
      </w:r>
      <w:r w:rsidRPr="00B71395">
        <w:rPr>
          <w:rFonts w:ascii="Times New Roman" w:hAnsi="Times New Roman" w:cs="Times New Roman"/>
          <w:color w:val="000000"/>
          <w:sz w:val="26"/>
          <w:szCs w:val="26"/>
        </w:rPr>
        <w:t xml:space="preserve"> a matter observed while under a legal duty to report, but not including, in a criminal case, a matter observed by law-enforcement personnel; or</w:t>
      </w:r>
    </w:p>
    <w:p w14:paraId="3E97114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47DE545"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92" w:name="co_anchor_I35DA8A24CD0611E49E0F9BD1B81AA"/>
      <w:bookmarkEnd w:id="992"/>
    </w:p>
    <w:p w14:paraId="2CD16F2B"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993" w:name="co_pp_3adb0000bcf27_3"/>
      <w:bookmarkEnd w:id="993"/>
      <w:r w:rsidRPr="00B71395">
        <w:rPr>
          <w:rFonts w:ascii="Times New Roman" w:hAnsi="Times New Roman" w:cs="Times New Roman"/>
          <w:bCs/>
          <w:color w:val="000000"/>
          <w:sz w:val="26"/>
          <w:szCs w:val="26"/>
        </w:rPr>
        <w:t>(iii)</w:t>
      </w:r>
      <w:r w:rsidRPr="00B71395">
        <w:rPr>
          <w:rFonts w:ascii="Times New Roman" w:hAnsi="Times New Roman" w:cs="Times New Roman"/>
          <w:color w:val="000000"/>
          <w:sz w:val="26"/>
          <w:szCs w:val="26"/>
        </w:rPr>
        <w:t xml:space="preserve"> in a civil case or against the government in a criminal case, factual findings from a legally authorized investigation; and</w:t>
      </w:r>
    </w:p>
    <w:p w14:paraId="79A29C0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E49EAAD"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94" w:name="co_anchor_I35DA8A25CD0611E49E0F9BD1B81AA"/>
      <w:bookmarkEnd w:id="994"/>
    </w:p>
    <w:p w14:paraId="24BCD92C"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995" w:name="co_pp_b28f000006261_3"/>
      <w:bookmarkEnd w:id="995"/>
      <w:r w:rsidRPr="00B71395">
        <w:rPr>
          <w:rFonts w:ascii="Times New Roman" w:hAnsi="Times New Roman" w:cs="Times New Roman"/>
          <w:bCs/>
          <w:color w:val="000000"/>
          <w:sz w:val="26"/>
          <w:szCs w:val="26"/>
        </w:rPr>
        <w:lastRenderedPageBreak/>
        <w:t>(B)</w:t>
      </w:r>
      <w:r w:rsidRPr="00B71395">
        <w:rPr>
          <w:rFonts w:ascii="Times New Roman" w:hAnsi="Times New Roman" w:cs="Times New Roman"/>
          <w:color w:val="000000"/>
          <w:sz w:val="26"/>
          <w:szCs w:val="26"/>
        </w:rPr>
        <w:t xml:space="preserve"> the opponent fails to demonstrate that the source of information or other circumstances indicate a lack of trustworthiness.</w:t>
      </w:r>
    </w:p>
    <w:p w14:paraId="7BE43D3B"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E0DEEE0"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96" w:name="co_anchor_I35DA8A26CD0611E49E0F9BD1B81AA"/>
      <w:bookmarkEnd w:id="996"/>
    </w:p>
    <w:p w14:paraId="7791FDAF"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997" w:name="co_pp_e5e400002dc26_3"/>
      <w:bookmarkEnd w:id="997"/>
      <w:r w:rsidRPr="00B71395">
        <w:rPr>
          <w:rFonts w:ascii="Times New Roman" w:hAnsi="Times New Roman" w:cs="Times New Roman"/>
          <w:bCs/>
          <w:color w:val="000000"/>
          <w:sz w:val="26"/>
          <w:szCs w:val="26"/>
        </w:rPr>
        <w:t xml:space="preserve">(9) </w:t>
      </w:r>
      <w:r w:rsidRPr="00B71395">
        <w:rPr>
          <w:rFonts w:ascii="Times New Roman" w:hAnsi="Times New Roman" w:cs="Times New Roman"/>
          <w:bCs/>
          <w:i/>
          <w:iCs/>
          <w:color w:val="000000"/>
          <w:sz w:val="26"/>
          <w:szCs w:val="26"/>
        </w:rPr>
        <w:t>Public Records of Vital Statistics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record of a birth, death, or marriage, if reported to a public office in accordance with a legal duty.</w:t>
      </w:r>
    </w:p>
    <w:p w14:paraId="36BE1B96"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6350A75"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998" w:name="co_anchor_I35DA8A27CD0611E49E0F9BD1B81AA"/>
      <w:bookmarkEnd w:id="998"/>
    </w:p>
    <w:p w14:paraId="2BDEF07D"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999" w:name="co_pp_f19d0000e06d3_3"/>
      <w:bookmarkEnd w:id="999"/>
      <w:r w:rsidRPr="00B71395">
        <w:rPr>
          <w:rFonts w:ascii="Times New Roman" w:hAnsi="Times New Roman" w:cs="Times New Roman"/>
          <w:bCs/>
          <w:color w:val="000000"/>
          <w:sz w:val="26"/>
          <w:szCs w:val="26"/>
        </w:rPr>
        <w:t xml:space="preserve">(10) </w:t>
      </w:r>
      <w:r w:rsidRPr="00B71395">
        <w:rPr>
          <w:rFonts w:ascii="Times New Roman" w:hAnsi="Times New Roman" w:cs="Times New Roman"/>
          <w:bCs/>
          <w:i/>
          <w:iCs/>
          <w:color w:val="000000"/>
          <w:sz w:val="26"/>
          <w:szCs w:val="26"/>
        </w:rPr>
        <w:t>Absence of a Public Record</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Testimony--or a certification under </w:t>
      </w:r>
      <w:hyperlink r:id="rId37" w:history="1">
        <w:r w:rsidRPr="00B71395">
          <w:rPr>
            <w:rStyle w:val="Hyperlink"/>
            <w:rFonts w:ascii="Times New Roman" w:hAnsi="Times New Roman" w:cs="Times New Roman"/>
            <w:color w:val="000000"/>
            <w:sz w:val="26"/>
            <w:szCs w:val="26"/>
          </w:rPr>
          <w:t>Rule 902</w:t>
        </w:r>
      </w:hyperlink>
      <w:r w:rsidRPr="00B71395">
        <w:rPr>
          <w:rFonts w:ascii="Times New Roman" w:hAnsi="Times New Roman" w:cs="Times New Roman"/>
          <w:color w:val="000000"/>
          <w:sz w:val="26"/>
          <w:szCs w:val="26"/>
        </w:rPr>
        <w:t>--that a diligent search failed to disclose a public record or statement if the testimony or certification is admitted to prove that:</w:t>
      </w:r>
    </w:p>
    <w:p w14:paraId="22BCB7EA"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CE850F1"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00" w:name="co_anchor_I35DA8A28CD0611E49E0F9BD1B81AA"/>
      <w:bookmarkEnd w:id="1000"/>
    </w:p>
    <w:p w14:paraId="37760B96"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01" w:name="co_pp_7f92000082c86_3"/>
      <w:bookmarkEnd w:id="1001"/>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the record or statement does not exist; or</w:t>
      </w:r>
    </w:p>
    <w:p w14:paraId="46A751C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BF85845"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02" w:name="co_anchor_I35DA8A29CD0611E49E0F9BD1B81AA"/>
      <w:bookmarkEnd w:id="1002"/>
    </w:p>
    <w:p w14:paraId="215F0BE9"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03" w:name="co_pp_f19800001d2f1_3"/>
      <w:bookmarkEnd w:id="1003"/>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a matter did not occur or exist, if a public office regularly kept a record or statement for a matter of that kind.</w:t>
      </w:r>
    </w:p>
    <w:p w14:paraId="5658B000"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364DF58"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04" w:name="co_anchor_I35DA8A2ACD0611E49E0F9BD1B81AA"/>
      <w:bookmarkEnd w:id="1004"/>
    </w:p>
    <w:p w14:paraId="6FD909A8"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005" w:name="co_pp_9da60000c3824_3"/>
      <w:bookmarkEnd w:id="1005"/>
      <w:r w:rsidRPr="00B71395">
        <w:rPr>
          <w:rFonts w:ascii="Times New Roman" w:hAnsi="Times New Roman" w:cs="Times New Roman"/>
          <w:bCs/>
          <w:color w:val="000000"/>
          <w:sz w:val="26"/>
          <w:szCs w:val="26"/>
        </w:rPr>
        <w:t xml:space="preserve">(11) </w:t>
      </w:r>
      <w:r w:rsidRPr="00B71395">
        <w:rPr>
          <w:rFonts w:ascii="Times New Roman" w:hAnsi="Times New Roman" w:cs="Times New Roman"/>
          <w:bCs/>
          <w:i/>
          <w:iCs/>
          <w:color w:val="000000"/>
          <w:sz w:val="26"/>
          <w:szCs w:val="26"/>
        </w:rPr>
        <w:t>Records of Religious Organizations Concerning Personal or Family History</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statement of birth, legitimacy, ancestry, marriage, divorce, death, relationship by blood or marriage, or similar facts of personal or family history, contained in a regularly kept record of a religious organization.</w:t>
      </w:r>
    </w:p>
    <w:p w14:paraId="7454784D"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7980EFE"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06" w:name="co_anchor_I35DA8A2BCD0611E49E0F9BD1B81AA"/>
      <w:bookmarkEnd w:id="1006"/>
    </w:p>
    <w:p w14:paraId="4F840B34"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007" w:name="co_pp_2ce8000089fc7_3"/>
      <w:bookmarkEnd w:id="1007"/>
      <w:r w:rsidRPr="00B71395">
        <w:rPr>
          <w:rFonts w:ascii="Times New Roman" w:hAnsi="Times New Roman" w:cs="Times New Roman"/>
          <w:bCs/>
          <w:color w:val="000000"/>
          <w:sz w:val="26"/>
          <w:szCs w:val="26"/>
        </w:rPr>
        <w:t xml:space="preserve">(12) </w:t>
      </w:r>
      <w:r w:rsidRPr="00B71395">
        <w:rPr>
          <w:rFonts w:ascii="Times New Roman" w:hAnsi="Times New Roman" w:cs="Times New Roman"/>
          <w:bCs/>
          <w:i/>
          <w:iCs/>
          <w:color w:val="000000"/>
          <w:sz w:val="26"/>
          <w:szCs w:val="26"/>
        </w:rPr>
        <w:t>Certificates of Marriage, Baptism, and Similar Ceremonies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statement of fact contained in a certificate:</w:t>
      </w:r>
    </w:p>
    <w:p w14:paraId="17AE971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FE64477"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08" w:name="co_anchor_I35DA8A2CCD0611E49E0F9BD1B81AA"/>
      <w:bookmarkEnd w:id="1008"/>
    </w:p>
    <w:p w14:paraId="5FDD422D"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09" w:name="co_pp_ad510000d3ea7_3"/>
      <w:bookmarkEnd w:id="1009"/>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made by a person who is authorized by a religious organization or by law to perform the act certified;</w:t>
      </w:r>
    </w:p>
    <w:p w14:paraId="464093FC"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67A0A0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10" w:name="co_anchor_I35DA8A2DCD0611E49E0F9BD1B81AA"/>
      <w:bookmarkEnd w:id="1010"/>
    </w:p>
    <w:p w14:paraId="02DEB1F1"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11" w:name="co_pp_bf0d0000571d0_3"/>
      <w:bookmarkEnd w:id="1011"/>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attesting that the person performed a marriage or similar ceremony or administered a sacrament; and</w:t>
      </w:r>
    </w:p>
    <w:p w14:paraId="345D1B68"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lastRenderedPageBreak/>
        <w:t> </w:t>
      </w:r>
    </w:p>
    <w:p w14:paraId="72F128BE"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12" w:name="co_anchor_I35DA8A2ECD0611E49E0F9BD1B81AA"/>
      <w:bookmarkEnd w:id="1012"/>
    </w:p>
    <w:p w14:paraId="28B4E834"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13" w:name="co_pp_24880000a56e3_3"/>
      <w:bookmarkEnd w:id="1013"/>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purporting to have been issued at the time of the act or within a reasonable time after it.</w:t>
      </w:r>
    </w:p>
    <w:p w14:paraId="3F3CCB03"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A450DCE"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14" w:name="co_anchor_I35DA8A2FCD0611E49E0F9BD1B81AA"/>
      <w:bookmarkEnd w:id="1014"/>
    </w:p>
    <w:p w14:paraId="662F57E6"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015" w:name="co_pp_aac5000007ec7_3"/>
      <w:bookmarkEnd w:id="1015"/>
      <w:r w:rsidRPr="00B71395">
        <w:rPr>
          <w:rFonts w:ascii="Times New Roman" w:hAnsi="Times New Roman" w:cs="Times New Roman"/>
          <w:bCs/>
          <w:color w:val="000000"/>
          <w:sz w:val="26"/>
          <w:szCs w:val="26"/>
        </w:rPr>
        <w:t xml:space="preserve">(13) </w:t>
      </w:r>
      <w:r w:rsidRPr="00B71395">
        <w:rPr>
          <w:rFonts w:ascii="Times New Roman" w:hAnsi="Times New Roman" w:cs="Times New Roman"/>
          <w:bCs/>
          <w:i/>
          <w:iCs/>
          <w:color w:val="000000"/>
          <w:sz w:val="26"/>
          <w:szCs w:val="26"/>
        </w:rPr>
        <w:t>Family Records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statement of fact about personal or family history contained in a family record, such as a Bible, genealogy, chart, engraving on a ring, inscription on a portrait, or engraving on an urn or burial marker.</w:t>
      </w:r>
    </w:p>
    <w:p w14:paraId="414BF80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A763C5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16" w:name="co_anchor_I35DA8A30CD0611E49E0F9BD1B81AA"/>
      <w:bookmarkEnd w:id="1016"/>
    </w:p>
    <w:p w14:paraId="44F4D63A"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017" w:name="co_pp_7c720000bea05_3"/>
      <w:bookmarkEnd w:id="1017"/>
      <w:r w:rsidRPr="00B71395">
        <w:rPr>
          <w:rFonts w:ascii="Times New Roman" w:hAnsi="Times New Roman" w:cs="Times New Roman"/>
          <w:bCs/>
          <w:color w:val="000000"/>
          <w:sz w:val="26"/>
          <w:szCs w:val="26"/>
        </w:rPr>
        <w:t xml:space="preserve">(14) </w:t>
      </w:r>
      <w:r w:rsidRPr="00B71395">
        <w:rPr>
          <w:rFonts w:ascii="Times New Roman" w:hAnsi="Times New Roman" w:cs="Times New Roman"/>
          <w:bCs/>
          <w:i/>
          <w:iCs/>
          <w:color w:val="000000"/>
          <w:sz w:val="26"/>
          <w:szCs w:val="26"/>
        </w:rPr>
        <w:t>Records of Documents That Affect an Interest in Property</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The record of a document that purports to establish or affect an interest in property if:</w:t>
      </w:r>
    </w:p>
    <w:p w14:paraId="7FCB50F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5EF565A"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18" w:name="co_anchor_I35DA8A31CD0611E49E0F9BD1B81AA"/>
      <w:bookmarkEnd w:id="1018"/>
    </w:p>
    <w:p w14:paraId="39D07D28"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19" w:name="co_pp_15d600008ae57_3"/>
      <w:bookmarkEnd w:id="1019"/>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the record is admitted to prove the content of the original recorded document, along with its signing and its delivery by each person who purports to have signed it;</w:t>
      </w:r>
    </w:p>
    <w:p w14:paraId="0E5E45CB"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1A8438D"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20" w:name="co_anchor_I35DA8A32CD0611E49E0F9BD1B81AA"/>
      <w:bookmarkEnd w:id="1020"/>
    </w:p>
    <w:p w14:paraId="3F346B03"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21" w:name="co_pp_7a0c0000114e2_3"/>
      <w:bookmarkEnd w:id="1021"/>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the record is kept in a public office; and</w:t>
      </w:r>
    </w:p>
    <w:p w14:paraId="58FA366B"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2068908"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22" w:name="co_anchor_I35DA8A33CD0611E49E0F9BD1B81AA"/>
      <w:bookmarkEnd w:id="1022"/>
    </w:p>
    <w:p w14:paraId="1FC3A970"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23" w:name="co_pp_4b210000cc1a0_3"/>
      <w:bookmarkEnd w:id="1023"/>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a statute authorizes recording documents of that kind in that office.</w:t>
      </w:r>
    </w:p>
    <w:p w14:paraId="3047E3A3"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0F4B5A9"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24" w:name="co_anchor_I35DA8A34CD0611E49E0F9BD1B81AA"/>
      <w:bookmarkEnd w:id="1024"/>
    </w:p>
    <w:p w14:paraId="56E9FF3E"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025" w:name="co_pp_ff7a000006fc7_3"/>
      <w:bookmarkEnd w:id="1025"/>
      <w:r w:rsidRPr="00B71395">
        <w:rPr>
          <w:rFonts w:ascii="Times New Roman" w:hAnsi="Times New Roman" w:cs="Times New Roman"/>
          <w:bCs/>
          <w:color w:val="000000"/>
          <w:sz w:val="26"/>
          <w:szCs w:val="26"/>
        </w:rPr>
        <w:t xml:space="preserve">(15) </w:t>
      </w:r>
      <w:r w:rsidRPr="00B71395">
        <w:rPr>
          <w:rFonts w:ascii="Times New Roman" w:hAnsi="Times New Roman" w:cs="Times New Roman"/>
          <w:bCs/>
          <w:i/>
          <w:iCs/>
          <w:color w:val="000000"/>
          <w:sz w:val="26"/>
          <w:szCs w:val="26"/>
        </w:rPr>
        <w:t>Statements in Documents That Affect an Interest in Property</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statement contained in a document that purports to establish or affect an interest in property if the matter stated was relevant to the document’s purpose--unless later dealings with the property are inconsistent with the truth of the statement or the purport of the document.</w:t>
      </w:r>
    </w:p>
    <w:p w14:paraId="69F1C81C"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B96CB29"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26" w:name="co_anchor_I35DA8A35CD0611E49E0F9BD1B81AA"/>
      <w:bookmarkEnd w:id="1026"/>
    </w:p>
    <w:p w14:paraId="62FCE0CC"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027" w:name="co_pp_1cbd000075e87_3"/>
      <w:bookmarkEnd w:id="1027"/>
      <w:r w:rsidRPr="00B71395">
        <w:rPr>
          <w:rFonts w:ascii="Times New Roman" w:hAnsi="Times New Roman" w:cs="Times New Roman"/>
          <w:bCs/>
          <w:color w:val="000000"/>
          <w:sz w:val="26"/>
          <w:szCs w:val="26"/>
        </w:rPr>
        <w:t xml:space="preserve">(16) </w:t>
      </w:r>
      <w:r w:rsidRPr="00B71395">
        <w:rPr>
          <w:rFonts w:ascii="Times New Roman" w:hAnsi="Times New Roman" w:cs="Times New Roman"/>
          <w:bCs/>
          <w:i/>
          <w:iCs/>
          <w:color w:val="000000"/>
          <w:sz w:val="26"/>
          <w:szCs w:val="26"/>
        </w:rPr>
        <w:t>Statements in Ancient Documents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statement in a document that is at least 20 years old and whose authenticity is established.</w:t>
      </w:r>
    </w:p>
    <w:p w14:paraId="1A48EA86"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A59C62E"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28" w:name="co_anchor_I35DA8A36CD0611E49E0F9BD1B81AA"/>
      <w:bookmarkEnd w:id="1028"/>
    </w:p>
    <w:p w14:paraId="6114D90E"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029" w:name="co_pp_d03c0000c3e67_3"/>
      <w:bookmarkEnd w:id="1029"/>
      <w:r w:rsidRPr="00B71395">
        <w:rPr>
          <w:rFonts w:ascii="Times New Roman" w:hAnsi="Times New Roman" w:cs="Times New Roman"/>
          <w:bCs/>
          <w:color w:val="000000"/>
          <w:sz w:val="26"/>
          <w:szCs w:val="26"/>
        </w:rPr>
        <w:lastRenderedPageBreak/>
        <w:t xml:space="preserve">(17) </w:t>
      </w:r>
      <w:r w:rsidRPr="00B71395">
        <w:rPr>
          <w:rFonts w:ascii="Times New Roman" w:hAnsi="Times New Roman" w:cs="Times New Roman"/>
          <w:bCs/>
          <w:i/>
          <w:iCs/>
          <w:color w:val="000000"/>
          <w:sz w:val="26"/>
          <w:szCs w:val="26"/>
        </w:rPr>
        <w:t>Market Reports and Similar Commercial Publications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Market quotations, lists, directories, or other compilations that are generally relied on by the public or by persons in particular occupations.</w:t>
      </w:r>
    </w:p>
    <w:p w14:paraId="77D7E226"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00BB38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30" w:name="co_anchor_I35DA8A37CD0611E49E0F9BD1B81AA"/>
      <w:bookmarkEnd w:id="1030"/>
    </w:p>
    <w:p w14:paraId="4BF244B0"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031" w:name="co_pp_80e30000efb35_3"/>
      <w:bookmarkEnd w:id="1031"/>
      <w:r w:rsidRPr="00B71395">
        <w:rPr>
          <w:rFonts w:ascii="Times New Roman" w:hAnsi="Times New Roman" w:cs="Times New Roman"/>
          <w:bCs/>
          <w:color w:val="000000"/>
          <w:sz w:val="26"/>
          <w:szCs w:val="26"/>
        </w:rPr>
        <w:t xml:space="preserve">(18) </w:t>
      </w:r>
      <w:r w:rsidRPr="00B71395">
        <w:rPr>
          <w:rFonts w:ascii="Times New Roman" w:hAnsi="Times New Roman" w:cs="Times New Roman"/>
          <w:bCs/>
          <w:i/>
          <w:iCs/>
          <w:color w:val="000000"/>
          <w:sz w:val="26"/>
          <w:szCs w:val="26"/>
        </w:rPr>
        <w:t>Statements in Learned Treatises, Periodicals, or Pamphlets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statement contained in a treatise, periodical, or pamphlet if:</w:t>
      </w:r>
    </w:p>
    <w:p w14:paraId="2841F233"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4F55557"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32" w:name="co_anchor_I35DA8A38CD0611E49E0F9BD1B81AA"/>
      <w:bookmarkEnd w:id="1032"/>
    </w:p>
    <w:p w14:paraId="52D790AB"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33" w:name="co_pp_1dc6000063783_3"/>
      <w:bookmarkEnd w:id="1033"/>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the statement is called to the attention of an expert witness on cross-examination or relied on by the expert on direct examination; and</w:t>
      </w:r>
    </w:p>
    <w:p w14:paraId="32D5D474"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04421E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34" w:name="co_anchor_I35DA8A39CD0611E49E0F9BD1B81AA"/>
      <w:bookmarkEnd w:id="1034"/>
    </w:p>
    <w:p w14:paraId="60D6A5B7"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35" w:name="co_pp_6f170000d5693_3"/>
      <w:bookmarkEnd w:id="1035"/>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the publication is established as a reliable authority by the expert’s admission or testimony, by another expert’s testimony, or by judicial notice.</w:t>
      </w:r>
    </w:p>
    <w:p w14:paraId="25A039CB"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ED5F23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36" w:name="co_anchor_I35DA8A3ACD0611E49E0F9BD1B81AA"/>
      <w:bookmarkEnd w:id="1036"/>
    </w:p>
    <w:p w14:paraId="40B92CA6" w14:textId="77777777" w:rsidR="00846054" w:rsidRPr="00B71395" w:rsidRDefault="00846054" w:rsidP="00846054">
      <w:pPr>
        <w:widowControl w:val="0"/>
        <w:autoSpaceDE w:val="0"/>
        <w:autoSpaceDN w:val="0"/>
        <w:adjustRightInd w:val="0"/>
        <w:spacing w:after="0" w:line="240" w:lineRule="auto"/>
        <w:ind w:left="52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If admitted, the statement may be read into evidence but not received as an exhibit.</w:t>
      </w:r>
    </w:p>
    <w:p w14:paraId="1AF2B6E5"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C5F39D1"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37" w:name="co_anchor_I35DA8A3BCD0611E49E0F9BD1B81AA"/>
      <w:bookmarkEnd w:id="1037"/>
    </w:p>
    <w:p w14:paraId="1C3A03D5"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038" w:name="co_pp_828f000092994_3"/>
      <w:bookmarkEnd w:id="1038"/>
      <w:r w:rsidRPr="00B71395">
        <w:rPr>
          <w:rFonts w:ascii="Times New Roman" w:hAnsi="Times New Roman" w:cs="Times New Roman"/>
          <w:bCs/>
          <w:color w:val="000000"/>
          <w:sz w:val="26"/>
          <w:szCs w:val="26"/>
        </w:rPr>
        <w:t xml:space="preserve">(19) </w:t>
      </w:r>
      <w:r w:rsidRPr="00B71395">
        <w:rPr>
          <w:rFonts w:ascii="Times New Roman" w:hAnsi="Times New Roman" w:cs="Times New Roman"/>
          <w:bCs/>
          <w:i/>
          <w:iCs/>
          <w:color w:val="000000"/>
          <w:sz w:val="26"/>
          <w:szCs w:val="26"/>
        </w:rPr>
        <w:t>Reputation Concerning Personal or Family History</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reputation among a person’s family by blood, adoption, or marriage--or among a person’s associates or in the community--concerning the person’s birth, adoption, legitimacy, ancestry, marriage, divorce, death, relationship by blood, adoption, or marriage, or similar facts of personal or family history.</w:t>
      </w:r>
    </w:p>
    <w:p w14:paraId="78B1D46C"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92F2F77"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39" w:name="co_anchor_I35DA8A3CCD0611E49E0F9BD1B81AA"/>
      <w:bookmarkEnd w:id="1039"/>
    </w:p>
    <w:p w14:paraId="023CC85E"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040" w:name="co_pp_c155000070793_3"/>
      <w:bookmarkEnd w:id="1040"/>
      <w:r w:rsidRPr="00B71395">
        <w:rPr>
          <w:rFonts w:ascii="Times New Roman" w:hAnsi="Times New Roman" w:cs="Times New Roman"/>
          <w:bCs/>
          <w:color w:val="000000"/>
          <w:sz w:val="26"/>
          <w:szCs w:val="26"/>
        </w:rPr>
        <w:t xml:space="preserve">(20) </w:t>
      </w:r>
      <w:r w:rsidRPr="00B71395">
        <w:rPr>
          <w:rFonts w:ascii="Times New Roman" w:hAnsi="Times New Roman" w:cs="Times New Roman"/>
          <w:bCs/>
          <w:i/>
          <w:iCs/>
          <w:color w:val="000000"/>
          <w:sz w:val="26"/>
          <w:szCs w:val="26"/>
        </w:rPr>
        <w:t>Reputation Concerning Boundaries or General History</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reputation in a community--arising before the controversy--concerning boundaries of land in the community or customs that affect the land, or concerning general historical events important to that community, state, or nation.</w:t>
      </w:r>
    </w:p>
    <w:p w14:paraId="70DF7358"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758F5D3"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41" w:name="co_anchor_I35DA8A3DCD0611E49E0F9BD1B81AA"/>
      <w:bookmarkEnd w:id="1041"/>
    </w:p>
    <w:p w14:paraId="3ADB7DFD"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042" w:name="co_pp_6a62000089fb7_3"/>
      <w:bookmarkEnd w:id="1042"/>
      <w:r w:rsidRPr="00B71395">
        <w:rPr>
          <w:rFonts w:ascii="Times New Roman" w:hAnsi="Times New Roman" w:cs="Times New Roman"/>
          <w:bCs/>
          <w:color w:val="000000"/>
          <w:sz w:val="26"/>
          <w:szCs w:val="26"/>
        </w:rPr>
        <w:t xml:space="preserve">(21) </w:t>
      </w:r>
      <w:r w:rsidRPr="00B71395">
        <w:rPr>
          <w:rFonts w:ascii="Times New Roman" w:hAnsi="Times New Roman" w:cs="Times New Roman"/>
          <w:bCs/>
          <w:i/>
          <w:iCs/>
          <w:color w:val="000000"/>
          <w:sz w:val="26"/>
          <w:szCs w:val="26"/>
        </w:rPr>
        <w:t>Reputation Concerning Character</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reputation among a person’s associates or in the community concerning the person’s character.</w:t>
      </w:r>
    </w:p>
    <w:p w14:paraId="117D20B0"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85BC83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43" w:name="co_anchor_I35DA8A3ECD0611E49E0F9BD1B81AA"/>
      <w:bookmarkEnd w:id="1043"/>
    </w:p>
    <w:p w14:paraId="441DD73A"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044" w:name="co_pp_721e00002e3b1_3"/>
      <w:bookmarkEnd w:id="1044"/>
      <w:r w:rsidRPr="00B71395">
        <w:rPr>
          <w:rFonts w:ascii="Times New Roman" w:hAnsi="Times New Roman" w:cs="Times New Roman"/>
          <w:bCs/>
          <w:color w:val="000000"/>
          <w:sz w:val="26"/>
          <w:szCs w:val="26"/>
        </w:rPr>
        <w:lastRenderedPageBreak/>
        <w:t xml:space="preserve">(22) </w:t>
      </w:r>
      <w:r w:rsidRPr="00B71395">
        <w:rPr>
          <w:rFonts w:ascii="Times New Roman" w:hAnsi="Times New Roman" w:cs="Times New Roman"/>
          <w:bCs/>
          <w:i/>
          <w:iCs/>
          <w:color w:val="000000"/>
          <w:sz w:val="26"/>
          <w:szCs w:val="26"/>
        </w:rPr>
        <w:t>Judgment of a Previous Conviction</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Evidence of a final judgment of conviction if:</w:t>
      </w:r>
    </w:p>
    <w:p w14:paraId="47D6AAB4"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15FA50B"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45" w:name="co_anchor_I35DA8A3FCD0611E49E0F9BD1B81AA"/>
      <w:bookmarkEnd w:id="1045"/>
    </w:p>
    <w:p w14:paraId="1D4B4ED2"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46" w:name="co_pp_6fe60000f0954_3"/>
      <w:bookmarkEnd w:id="1046"/>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it is offered in a civil case and:</w:t>
      </w:r>
    </w:p>
    <w:p w14:paraId="6D1B8E20"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5285889"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47" w:name="co_anchor_I35DA8A40CD0611E49E0F9BD1B81AA"/>
      <w:bookmarkEnd w:id="1047"/>
    </w:p>
    <w:p w14:paraId="07D963CD"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048" w:name="co_pp_4e980000bd844_3"/>
      <w:bookmarkEnd w:id="1048"/>
      <w:r w:rsidRPr="00B71395">
        <w:rPr>
          <w:rFonts w:ascii="Times New Roman" w:hAnsi="Times New Roman" w:cs="Times New Roman"/>
          <w:bCs/>
          <w:color w:val="000000"/>
          <w:sz w:val="26"/>
          <w:szCs w:val="26"/>
        </w:rPr>
        <w:t>(i)</w:t>
      </w:r>
      <w:r w:rsidRPr="00B71395">
        <w:rPr>
          <w:rFonts w:ascii="Times New Roman" w:hAnsi="Times New Roman" w:cs="Times New Roman"/>
          <w:color w:val="000000"/>
          <w:sz w:val="26"/>
          <w:szCs w:val="26"/>
        </w:rPr>
        <w:t xml:space="preserve"> the judgment was entered after a trial or guilty plea, but not a nolo contendere plea;</w:t>
      </w:r>
    </w:p>
    <w:p w14:paraId="39D675C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370557C"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49" w:name="co_anchor_I35DA8A41CD0611E49E0F9BD1B81AA"/>
      <w:bookmarkEnd w:id="1049"/>
    </w:p>
    <w:p w14:paraId="378C7739"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050" w:name="co_pp_9aa5000073623_3"/>
      <w:bookmarkEnd w:id="1050"/>
      <w:r w:rsidRPr="00B71395">
        <w:rPr>
          <w:rFonts w:ascii="Times New Roman" w:hAnsi="Times New Roman" w:cs="Times New Roman"/>
          <w:bCs/>
          <w:color w:val="000000"/>
          <w:sz w:val="26"/>
          <w:szCs w:val="26"/>
        </w:rPr>
        <w:t>(ii)</w:t>
      </w:r>
      <w:r w:rsidRPr="00B71395">
        <w:rPr>
          <w:rFonts w:ascii="Times New Roman" w:hAnsi="Times New Roman" w:cs="Times New Roman"/>
          <w:color w:val="000000"/>
          <w:sz w:val="26"/>
          <w:szCs w:val="26"/>
        </w:rPr>
        <w:t xml:space="preserve"> the conviction was for a felony;</w:t>
      </w:r>
    </w:p>
    <w:p w14:paraId="22C6A53E"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9BE05B4"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51" w:name="co_anchor_I35DA8A42CD0611E49E0F9BD1B81AA"/>
      <w:bookmarkEnd w:id="1051"/>
    </w:p>
    <w:p w14:paraId="49ED9D7C"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052" w:name="co_pp_8775000088482_3"/>
      <w:bookmarkEnd w:id="1052"/>
      <w:r w:rsidRPr="00B71395">
        <w:rPr>
          <w:rFonts w:ascii="Times New Roman" w:hAnsi="Times New Roman" w:cs="Times New Roman"/>
          <w:bCs/>
          <w:color w:val="000000"/>
          <w:sz w:val="26"/>
          <w:szCs w:val="26"/>
        </w:rPr>
        <w:t>(iii)</w:t>
      </w:r>
      <w:r w:rsidRPr="00B71395">
        <w:rPr>
          <w:rFonts w:ascii="Times New Roman" w:hAnsi="Times New Roman" w:cs="Times New Roman"/>
          <w:color w:val="000000"/>
          <w:sz w:val="26"/>
          <w:szCs w:val="26"/>
        </w:rPr>
        <w:t xml:space="preserve"> the evidence is admitted to prove any fact essential to the judgment; and</w:t>
      </w:r>
    </w:p>
    <w:p w14:paraId="3BBF88B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DEDD40A"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53" w:name="co_anchor_I35DA8A43CD0611E49E0F9BD1B81AA"/>
      <w:bookmarkEnd w:id="1053"/>
    </w:p>
    <w:p w14:paraId="67EC5680"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054" w:name="co_pp_82910000c2884_3"/>
      <w:bookmarkEnd w:id="1054"/>
      <w:r w:rsidRPr="00B71395">
        <w:rPr>
          <w:rFonts w:ascii="Times New Roman" w:hAnsi="Times New Roman" w:cs="Times New Roman"/>
          <w:bCs/>
          <w:color w:val="000000"/>
          <w:sz w:val="26"/>
          <w:szCs w:val="26"/>
        </w:rPr>
        <w:t>(iv)</w:t>
      </w:r>
      <w:r w:rsidRPr="00B71395">
        <w:rPr>
          <w:rFonts w:ascii="Times New Roman" w:hAnsi="Times New Roman" w:cs="Times New Roman"/>
          <w:color w:val="000000"/>
          <w:sz w:val="26"/>
          <w:szCs w:val="26"/>
        </w:rPr>
        <w:t xml:space="preserve"> an appeal of the conviction is not pending; or</w:t>
      </w:r>
    </w:p>
    <w:p w14:paraId="70BF68A7"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A1ECE0B"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55" w:name="co_anchor_I35DA8A44CD0611E49E0F9BD1B81AA"/>
      <w:bookmarkEnd w:id="1055"/>
    </w:p>
    <w:p w14:paraId="0AD3741C"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56" w:name="co_pp_15fb000014814_3"/>
      <w:bookmarkEnd w:id="1056"/>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it is offered in a criminal case and:</w:t>
      </w:r>
    </w:p>
    <w:p w14:paraId="6D1A103D"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BEDEB99"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57" w:name="co_anchor_I35DA8A45CD0611E49E0F9BD1B81AA"/>
      <w:bookmarkEnd w:id="1057"/>
    </w:p>
    <w:p w14:paraId="117414BE"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058" w:name="co_pp_891e00002ac56_3"/>
      <w:bookmarkEnd w:id="1058"/>
      <w:r w:rsidRPr="00B71395">
        <w:rPr>
          <w:rFonts w:ascii="Times New Roman" w:hAnsi="Times New Roman" w:cs="Times New Roman"/>
          <w:bCs/>
          <w:color w:val="000000"/>
          <w:sz w:val="26"/>
          <w:szCs w:val="26"/>
        </w:rPr>
        <w:t>(i)</w:t>
      </w:r>
      <w:r w:rsidRPr="00B71395">
        <w:rPr>
          <w:rFonts w:ascii="Times New Roman" w:hAnsi="Times New Roman" w:cs="Times New Roman"/>
          <w:color w:val="000000"/>
          <w:sz w:val="26"/>
          <w:szCs w:val="26"/>
        </w:rPr>
        <w:t xml:space="preserve"> the judgment was entered after a trial or a guilty or nolo contendere plea;</w:t>
      </w:r>
    </w:p>
    <w:p w14:paraId="2D4C6D6E"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80ED579"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59" w:name="co_anchor_I35DA8A46CD0611E49E0F9BD1B81AA"/>
      <w:bookmarkEnd w:id="1059"/>
    </w:p>
    <w:p w14:paraId="1C206BDC"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060" w:name="co_pp_5baf0000910e0_3"/>
      <w:bookmarkEnd w:id="1060"/>
      <w:r w:rsidRPr="00B71395">
        <w:rPr>
          <w:rFonts w:ascii="Times New Roman" w:hAnsi="Times New Roman" w:cs="Times New Roman"/>
          <w:bCs/>
          <w:color w:val="000000"/>
          <w:sz w:val="26"/>
          <w:szCs w:val="26"/>
        </w:rPr>
        <w:t>(ii)</w:t>
      </w:r>
      <w:r w:rsidRPr="00B71395">
        <w:rPr>
          <w:rFonts w:ascii="Times New Roman" w:hAnsi="Times New Roman" w:cs="Times New Roman"/>
          <w:color w:val="000000"/>
          <w:sz w:val="26"/>
          <w:szCs w:val="26"/>
        </w:rPr>
        <w:t xml:space="preserve"> the conviction was for a criminal offense;</w:t>
      </w:r>
    </w:p>
    <w:p w14:paraId="22D695CA"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D3D291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61" w:name="co_anchor_I35DA8A47CD0611E49E0F9BD1B81AA"/>
      <w:bookmarkEnd w:id="1061"/>
    </w:p>
    <w:p w14:paraId="4E5D6457"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062" w:name="co_pp_e26a0000c3bd5_3"/>
      <w:bookmarkEnd w:id="1062"/>
      <w:r w:rsidRPr="00B71395">
        <w:rPr>
          <w:rFonts w:ascii="Times New Roman" w:hAnsi="Times New Roman" w:cs="Times New Roman"/>
          <w:bCs/>
          <w:color w:val="000000"/>
          <w:sz w:val="26"/>
          <w:szCs w:val="26"/>
        </w:rPr>
        <w:t>(iii)</w:t>
      </w:r>
      <w:r w:rsidRPr="00B71395">
        <w:rPr>
          <w:rFonts w:ascii="Times New Roman" w:hAnsi="Times New Roman" w:cs="Times New Roman"/>
          <w:color w:val="000000"/>
          <w:sz w:val="26"/>
          <w:szCs w:val="26"/>
        </w:rPr>
        <w:t xml:space="preserve"> the evidence is admitted to prove any fact essential to the judgment;</w:t>
      </w:r>
    </w:p>
    <w:p w14:paraId="6FDF3E69"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26A360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63" w:name="co_anchor_I35DA8A48CD0611E49E0F9BD1B81AA"/>
      <w:bookmarkEnd w:id="1063"/>
    </w:p>
    <w:p w14:paraId="1FA8B74A"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064" w:name="co_pp_caac0000fff17_3"/>
      <w:bookmarkEnd w:id="1064"/>
      <w:r w:rsidRPr="00B71395">
        <w:rPr>
          <w:rFonts w:ascii="Times New Roman" w:hAnsi="Times New Roman" w:cs="Times New Roman"/>
          <w:bCs/>
          <w:color w:val="000000"/>
          <w:sz w:val="26"/>
          <w:szCs w:val="26"/>
        </w:rPr>
        <w:t>(iv)</w:t>
      </w:r>
      <w:r w:rsidRPr="00B71395">
        <w:rPr>
          <w:rFonts w:ascii="Times New Roman" w:hAnsi="Times New Roman" w:cs="Times New Roman"/>
          <w:color w:val="000000"/>
          <w:sz w:val="26"/>
          <w:szCs w:val="26"/>
        </w:rPr>
        <w:t xml:space="preserve"> when offered by the prosecutor for a purpose other than impeachment, the judgment was against the defendant; and</w:t>
      </w:r>
    </w:p>
    <w:p w14:paraId="268C638E"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2D417F9"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65" w:name="co_anchor_I35DA8A49CD0611E49E0F9BD1B81AA"/>
      <w:bookmarkEnd w:id="1065"/>
    </w:p>
    <w:p w14:paraId="4DA8A00C"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066" w:name="co_pp_61c20000a5d46_3"/>
      <w:bookmarkEnd w:id="1066"/>
      <w:r w:rsidRPr="00B71395">
        <w:rPr>
          <w:rFonts w:ascii="Times New Roman" w:hAnsi="Times New Roman" w:cs="Times New Roman"/>
          <w:bCs/>
          <w:color w:val="000000"/>
          <w:sz w:val="26"/>
          <w:szCs w:val="26"/>
        </w:rPr>
        <w:lastRenderedPageBreak/>
        <w:t>(v)</w:t>
      </w:r>
      <w:r w:rsidRPr="00B71395">
        <w:rPr>
          <w:rFonts w:ascii="Times New Roman" w:hAnsi="Times New Roman" w:cs="Times New Roman"/>
          <w:color w:val="000000"/>
          <w:sz w:val="26"/>
          <w:szCs w:val="26"/>
        </w:rPr>
        <w:t xml:space="preserve"> an appeal of the conviction is not pending.</w:t>
      </w:r>
    </w:p>
    <w:p w14:paraId="5910B81C"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173FC8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67" w:name="co_anchor_I35DA8A4ACD0611E49E0F9BD1B81AA"/>
      <w:bookmarkEnd w:id="1067"/>
    </w:p>
    <w:p w14:paraId="09AB0E7A"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068" w:name="co_pp_03da0000deca6_3"/>
      <w:bookmarkEnd w:id="1068"/>
      <w:r w:rsidRPr="00B71395">
        <w:rPr>
          <w:rFonts w:ascii="Times New Roman" w:hAnsi="Times New Roman" w:cs="Times New Roman"/>
          <w:bCs/>
          <w:color w:val="000000"/>
          <w:sz w:val="26"/>
          <w:szCs w:val="26"/>
        </w:rPr>
        <w:t xml:space="preserve">(23) </w:t>
      </w:r>
      <w:r w:rsidRPr="00B71395">
        <w:rPr>
          <w:rFonts w:ascii="Times New Roman" w:hAnsi="Times New Roman" w:cs="Times New Roman"/>
          <w:bCs/>
          <w:i/>
          <w:iCs/>
          <w:color w:val="000000"/>
          <w:sz w:val="26"/>
          <w:szCs w:val="26"/>
        </w:rPr>
        <w:t>Judgments Involving Personal, Family, or General History or a Boundary</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judgment that is admitted to prove a matter of personal, family, or general history, or boundaries, if the matter:</w:t>
      </w:r>
    </w:p>
    <w:p w14:paraId="02570C8E"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08959D5"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69" w:name="co_anchor_I35DA8A4BCD0611E49E0F9BD1B81AA"/>
      <w:bookmarkEnd w:id="1069"/>
    </w:p>
    <w:p w14:paraId="10482DB4"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70" w:name="co_pp_4e2a0000a93f1_3"/>
      <w:bookmarkEnd w:id="1070"/>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was essential to the judgment; and</w:t>
      </w:r>
    </w:p>
    <w:p w14:paraId="3C0E1D65"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48A7EB7"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71" w:name="co_anchor_I35DA8A4CCD0611E49E0F9BD1B81AA"/>
      <w:bookmarkEnd w:id="1071"/>
    </w:p>
    <w:p w14:paraId="502BEFD9"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72" w:name="co_pp_905300009f663_3"/>
      <w:bookmarkEnd w:id="1072"/>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could be proved by evidence of reputation.</w:t>
      </w:r>
    </w:p>
    <w:p w14:paraId="409D289B"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82B94CD"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73" w:name="co_anchor_I35DA8A4DCD0611E49E0F9BD1B81AA"/>
      <w:bookmarkEnd w:id="1073"/>
    </w:p>
    <w:p w14:paraId="6AF87C26"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074" w:name="co_pp_c2240000c3cf6_3"/>
      <w:bookmarkEnd w:id="1074"/>
      <w:r w:rsidRPr="00B71395">
        <w:rPr>
          <w:rFonts w:ascii="Times New Roman" w:hAnsi="Times New Roman" w:cs="Times New Roman"/>
          <w:bCs/>
          <w:color w:val="000000"/>
          <w:sz w:val="26"/>
          <w:szCs w:val="26"/>
        </w:rPr>
        <w:t xml:space="preserve">(24) </w:t>
      </w:r>
      <w:r w:rsidRPr="00B71395">
        <w:rPr>
          <w:rFonts w:ascii="Times New Roman" w:hAnsi="Times New Roman" w:cs="Times New Roman"/>
          <w:bCs/>
          <w:i/>
          <w:iCs/>
          <w:color w:val="000000"/>
          <w:sz w:val="26"/>
          <w:szCs w:val="26"/>
        </w:rPr>
        <w:t>Statement Against Interest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statement that:</w:t>
      </w:r>
    </w:p>
    <w:p w14:paraId="59BFAB6C"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920448C"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75" w:name="co_anchor_I35DA8A4ECD0611E49E0F9BD1B81AA"/>
      <w:bookmarkEnd w:id="1075"/>
    </w:p>
    <w:p w14:paraId="55F2816E"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76" w:name="co_pp_72a3000065572_3"/>
      <w:bookmarkEnd w:id="1076"/>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a reasonable person in the declarant’s position would have made only if the person believed it to be true because, when made, it was so contrary to the declarant’s proprietary or pecuniary interest or had so great a tendency to invalidate the declarant’s claim against someone else or to expose the declarant to civil or criminal liability or to make the declarant an object of hatred, ridicule, or disgrace; and</w:t>
      </w:r>
    </w:p>
    <w:p w14:paraId="535C393E"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40CE907"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77" w:name="co_anchor_I35DA8A4FCD0611E49E0F9BD1B81AA"/>
      <w:bookmarkEnd w:id="1077"/>
    </w:p>
    <w:p w14:paraId="4E545B6D"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78" w:name="co_pp_c6d40000aaad5_3"/>
      <w:bookmarkEnd w:id="1078"/>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is supported by corroborating circumstances that clearly indicate its trustworthiness, if it is offered in a criminal case as one that tends to expose the declarant to criminal liability.</w:t>
      </w:r>
    </w:p>
    <w:p w14:paraId="1544530B" w14:textId="77777777" w:rsidR="00846054" w:rsidRPr="00B71395" w:rsidRDefault="00846054" w:rsidP="00846054">
      <w:pPr>
        <w:widowControl w:val="0"/>
        <w:autoSpaceDE w:val="0"/>
        <w:autoSpaceDN w:val="0"/>
        <w:adjustRightInd w:val="0"/>
        <w:spacing w:before="260" w:after="520" w:line="240" w:lineRule="auto"/>
        <w:ind w:left="130" w:right="130"/>
        <w:jc w:val="center"/>
        <w:rPr>
          <w:rFonts w:ascii="Times New Roman" w:hAnsi="Times New Roman" w:cs="Times New Roman"/>
          <w:color w:val="000000"/>
          <w:sz w:val="26"/>
          <w:szCs w:val="26"/>
        </w:rPr>
      </w:pPr>
    </w:p>
    <w:p w14:paraId="79329CCB" w14:textId="77777777" w:rsidR="00846054" w:rsidRPr="00B71395" w:rsidRDefault="00846054" w:rsidP="00846054">
      <w:pPr>
        <w:widowControl w:val="0"/>
        <w:autoSpaceDE w:val="0"/>
        <w:autoSpaceDN w:val="0"/>
        <w:adjustRightInd w:val="0"/>
        <w:spacing w:before="260" w:after="520" w:line="240" w:lineRule="auto"/>
        <w:ind w:left="130" w:right="130"/>
        <w:jc w:val="center"/>
        <w:rPr>
          <w:rFonts w:ascii="Times New Roman" w:hAnsi="Times New Roman" w:cs="Times New Roman"/>
          <w:color w:val="000000"/>
          <w:sz w:val="26"/>
          <w:szCs w:val="26"/>
        </w:rPr>
      </w:pPr>
    </w:p>
    <w:p w14:paraId="25B602BF" w14:textId="77777777" w:rsidR="00846054" w:rsidRPr="00B71395" w:rsidRDefault="00846054" w:rsidP="00846054">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804. Exceptions to the Rule Against Hearsay--When the Declarant Is Unavailable as a Witness</w:t>
      </w:r>
    </w:p>
    <w:p w14:paraId="52941B8C" w14:textId="77777777" w:rsidR="00846054" w:rsidRPr="00B71395" w:rsidRDefault="00846054" w:rsidP="00846054">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1079" w:name="co_anchor_IE48B6A80B5AB11DDB4B4B6752E1F6"/>
      <w:bookmarkStart w:id="1080" w:name="co_anchor_I35F739D0CD0611E49E0F9BD1B81AA"/>
      <w:bookmarkStart w:id="1081" w:name="co_pp_8b3b0000958a4_4"/>
      <w:bookmarkEnd w:id="1079"/>
      <w:bookmarkEnd w:id="1080"/>
      <w:bookmarkEnd w:id="1081"/>
      <w:r w:rsidRPr="00B71395">
        <w:rPr>
          <w:rFonts w:ascii="Times New Roman" w:hAnsi="Times New Roman" w:cs="Times New Roman"/>
          <w:bCs/>
          <w:color w:val="000000"/>
          <w:sz w:val="26"/>
          <w:szCs w:val="26"/>
        </w:rPr>
        <w:t>(a) Criteria for Being Unavailable.</w:t>
      </w:r>
      <w:r w:rsidRPr="00B71395">
        <w:rPr>
          <w:rFonts w:ascii="Times New Roman" w:hAnsi="Times New Roman" w:cs="Times New Roman"/>
          <w:color w:val="000000"/>
          <w:sz w:val="26"/>
          <w:szCs w:val="26"/>
        </w:rPr>
        <w:t xml:space="preserve"> A declarant is considered to be unavailable as a witness </w:t>
      </w:r>
      <w:r w:rsidRPr="00B71395">
        <w:rPr>
          <w:rFonts w:ascii="Times New Roman" w:hAnsi="Times New Roman" w:cs="Times New Roman"/>
          <w:color w:val="000000"/>
          <w:sz w:val="26"/>
          <w:szCs w:val="26"/>
        </w:rPr>
        <w:lastRenderedPageBreak/>
        <w:t>if the declarant:</w:t>
      </w:r>
    </w:p>
    <w:p w14:paraId="16F1B29D"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15DE1F6"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82" w:name="co_anchor_I35F739D1CD0611E49E0F9BD1B81AA"/>
      <w:bookmarkEnd w:id="1082"/>
    </w:p>
    <w:p w14:paraId="19B28BA9"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83" w:name="co_pp_7b9b000044381_4"/>
      <w:bookmarkEnd w:id="1083"/>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is exempted from testifying about the subject matter of the declarant’s statement because the court rules that a privilege applies;</w:t>
      </w:r>
    </w:p>
    <w:p w14:paraId="71A49E7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35F6344"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84" w:name="co_anchor_I35F739D2CD0611E49E0F9BD1B81AA"/>
      <w:bookmarkEnd w:id="1084"/>
    </w:p>
    <w:p w14:paraId="0D6FF841"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85" w:name="co_pp_d86d0000be040_4"/>
      <w:bookmarkEnd w:id="1085"/>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refuses to testify about the subject matter despite a court order to do so;</w:t>
      </w:r>
    </w:p>
    <w:p w14:paraId="1B939335"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783179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86" w:name="co_anchor_I35F739D3CD0611E49E0F9BD1B81AA"/>
      <w:bookmarkEnd w:id="1086"/>
    </w:p>
    <w:p w14:paraId="4B2C022C"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87" w:name="co_pp_28cc0000ccca6_4"/>
      <w:bookmarkEnd w:id="1087"/>
      <w:r w:rsidRPr="00B71395">
        <w:rPr>
          <w:rFonts w:ascii="Times New Roman" w:hAnsi="Times New Roman" w:cs="Times New Roman"/>
          <w:bCs/>
          <w:color w:val="000000"/>
          <w:sz w:val="26"/>
          <w:szCs w:val="26"/>
        </w:rPr>
        <w:t>(3)</w:t>
      </w:r>
      <w:r w:rsidRPr="00B71395">
        <w:rPr>
          <w:rFonts w:ascii="Times New Roman" w:hAnsi="Times New Roman" w:cs="Times New Roman"/>
          <w:color w:val="000000"/>
          <w:sz w:val="26"/>
          <w:szCs w:val="26"/>
        </w:rPr>
        <w:t xml:space="preserve"> testifies to not remembering the subject matter;</w:t>
      </w:r>
    </w:p>
    <w:p w14:paraId="725C2C6C"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5210E4A"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88" w:name="co_anchor_I35F739D4CD0611E49E0F9BD1B81AA"/>
      <w:bookmarkEnd w:id="1088"/>
    </w:p>
    <w:p w14:paraId="702E0BD0"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89" w:name="co_pp_d40e000072291_4"/>
      <w:bookmarkEnd w:id="1089"/>
      <w:r w:rsidRPr="00B71395">
        <w:rPr>
          <w:rFonts w:ascii="Times New Roman" w:hAnsi="Times New Roman" w:cs="Times New Roman"/>
          <w:bCs/>
          <w:color w:val="000000"/>
          <w:sz w:val="26"/>
          <w:szCs w:val="26"/>
        </w:rPr>
        <w:t>(4)</w:t>
      </w:r>
      <w:r w:rsidRPr="00B71395">
        <w:rPr>
          <w:rFonts w:ascii="Times New Roman" w:hAnsi="Times New Roman" w:cs="Times New Roman"/>
          <w:color w:val="000000"/>
          <w:sz w:val="26"/>
          <w:szCs w:val="26"/>
        </w:rPr>
        <w:t xml:space="preserve"> cannot be present or testify at the trial or hearing because of death or a then-existing infirmity, physical illness, or mental illness; or</w:t>
      </w:r>
    </w:p>
    <w:p w14:paraId="31883016"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0A989D8"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90" w:name="co_anchor_I35F739D5CD0611E49E0F9BD1B81AA"/>
      <w:bookmarkEnd w:id="1090"/>
    </w:p>
    <w:p w14:paraId="1319F2BF"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91" w:name="co_pp_488b0000d05e2_4"/>
      <w:bookmarkEnd w:id="1091"/>
      <w:r w:rsidRPr="00B71395">
        <w:rPr>
          <w:rFonts w:ascii="Times New Roman" w:hAnsi="Times New Roman" w:cs="Times New Roman"/>
          <w:bCs/>
          <w:color w:val="000000"/>
          <w:sz w:val="26"/>
          <w:szCs w:val="26"/>
        </w:rPr>
        <w:t>(5)</w:t>
      </w:r>
      <w:r w:rsidRPr="00B71395">
        <w:rPr>
          <w:rFonts w:ascii="Times New Roman" w:hAnsi="Times New Roman" w:cs="Times New Roman"/>
          <w:color w:val="000000"/>
          <w:sz w:val="26"/>
          <w:szCs w:val="26"/>
        </w:rPr>
        <w:t xml:space="preserve"> is absent from the trial or hearing and the statement’s proponent has not been able, by process or other reasonable means, to procure the declarant’s attendance or testimony.</w:t>
      </w:r>
    </w:p>
    <w:p w14:paraId="6582439B"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1687051"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92" w:name="co_anchor_I35F739D6CD0611E49E0F9BD1B81AA"/>
      <w:bookmarkEnd w:id="1092"/>
    </w:p>
    <w:p w14:paraId="2EA9B98E" w14:textId="77777777" w:rsidR="00846054" w:rsidRPr="00B71395" w:rsidRDefault="00846054" w:rsidP="00846054">
      <w:pPr>
        <w:widowControl w:val="0"/>
        <w:autoSpaceDE w:val="0"/>
        <w:autoSpaceDN w:val="0"/>
        <w:adjustRightInd w:val="0"/>
        <w:spacing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But this subdivision (a) does not apply if the statement’s proponent procured or wrongfully caused the declarant’s unavailability as a witness in order to prevent the declarant from attending or testifying.</w:t>
      </w:r>
    </w:p>
    <w:p w14:paraId="4040462A"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CD0A154"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93" w:name="co_anchor_I35F739D7CD0611E49E0F9BD1B81AA"/>
      <w:bookmarkEnd w:id="1093"/>
    </w:p>
    <w:p w14:paraId="6ACA1F2E"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094" w:name="co_pp_a83b000018c76_4"/>
      <w:bookmarkEnd w:id="1094"/>
      <w:r w:rsidRPr="00B71395">
        <w:rPr>
          <w:rFonts w:ascii="Times New Roman" w:hAnsi="Times New Roman" w:cs="Times New Roman"/>
          <w:bCs/>
          <w:color w:val="000000"/>
          <w:sz w:val="26"/>
          <w:szCs w:val="26"/>
        </w:rPr>
        <w:t>(b) The Exceptions.</w:t>
      </w:r>
      <w:r w:rsidRPr="00B71395">
        <w:rPr>
          <w:rFonts w:ascii="Times New Roman" w:hAnsi="Times New Roman" w:cs="Times New Roman"/>
          <w:color w:val="000000"/>
          <w:sz w:val="26"/>
          <w:szCs w:val="26"/>
        </w:rPr>
        <w:t xml:space="preserve"> The following are not excluded by the rule against hearsay if the declarant is unavailable as a witness:</w:t>
      </w:r>
    </w:p>
    <w:p w14:paraId="671B17BA"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56A29B1"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95" w:name="co_anchor_I35F739D8CD0611E49E0F9BD1B81AA"/>
      <w:bookmarkEnd w:id="1095"/>
    </w:p>
    <w:p w14:paraId="24CE2D17"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096" w:name="co_pp_3fed000053a85_4"/>
      <w:bookmarkEnd w:id="1096"/>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Former Testimony</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Testimony that:</w:t>
      </w:r>
    </w:p>
    <w:p w14:paraId="14A49144"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865A33E"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97" w:name="co_anchor_I35F739D9CD0611E49E0F9BD1B81AA"/>
      <w:bookmarkEnd w:id="1097"/>
    </w:p>
    <w:p w14:paraId="3E342437"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098" w:name="co_pp_8b16000077793_4"/>
      <w:bookmarkEnd w:id="1098"/>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when offered in a civil case:</w:t>
      </w:r>
    </w:p>
    <w:p w14:paraId="715E2FA3"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556825E"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099" w:name="co_anchor_I35F739DACD0611E49E0F9BD1B81AA"/>
      <w:bookmarkEnd w:id="1099"/>
    </w:p>
    <w:p w14:paraId="22D41742" w14:textId="77777777" w:rsidR="00846054" w:rsidRPr="00B71395" w:rsidRDefault="00846054" w:rsidP="00846054">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1100" w:name="co_pp_e0a1000077fc7_4"/>
      <w:bookmarkEnd w:id="1100"/>
      <w:r w:rsidRPr="00B71395">
        <w:rPr>
          <w:rFonts w:ascii="Times New Roman" w:hAnsi="Times New Roman" w:cs="Times New Roman"/>
          <w:bCs/>
          <w:color w:val="000000"/>
          <w:sz w:val="26"/>
          <w:szCs w:val="26"/>
        </w:rPr>
        <w:lastRenderedPageBreak/>
        <w:t>(i)</w:t>
      </w:r>
      <w:r w:rsidRPr="00B71395">
        <w:rPr>
          <w:rFonts w:ascii="Times New Roman" w:hAnsi="Times New Roman" w:cs="Times New Roman"/>
          <w:color w:val="000000"/>
          <w:sz w:val="26"/>
          <w:szCs w:val="26"/>
        </w:rPr>
        <w:t xml:space="preserve"> was given as a witness at a trial or hearing of the current or a different proceeding or in a deposition in a different proceeding; and</w:t>
      </w:r>
    </w:p>
    <w:p w14:paraId="3D8D00EA"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568E4DA"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01" w:name="co_anchor_I35F739DBCD0611E49E0F9BD1B81AA"/>
      <w:bookmarkEnd w:id="1101"/>
    </w:p>
    <w:p w14:paraId="042062DB" w14:textId="77777777" w:rsidR="00846054" w:rsidRPr="00B71395" w:rsidRDefault="00846054" w:rsidP="00846054">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1102" w:name="co_pp_db64000016020_4"/>
      <w:bookmarkEnd w:id="1102"/>
      <w:r w:rsidRPr="00B71395">
        <w:rPr>
          <w:rFonts w:ascii="Times New Roman" w:hAnsi="Times New Roman" w:cs="Times New Roman"/>
          <w:bCs/>
          <w:color w:val="000000"/>
          <w:sz w:val="26"/>
          <w:szCs w:val="26"/>
        </w:rPr>
        <w:t>(ii)</w:t>
      </w:r>
      <w:r w:rsidRPr="00B71395">
        <w:rPr>
          <w:rFonts w:ascii="Times New Roman" w:hAnsi="Times New Roman" w:cs="Times New Roman"/>
          <w:color w:val="000000"/>
          <w:sz w:val="26"/>
          <w:szCs w:val="26"/>
        </w:rPr>
        <w:t xml:space="preserve"> is now offered against a party and the party--or a person with similar interest--had an opportunity and similar motive to develop the testimony by direct, cross-, or redirect examination.</w:t>
      </w:r>
    </w:p>
    <w:p w14:paraId="697D0EF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DB5499D"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03" w:name="co_anchor_I35F739DCCD0611E49E0F9BD1B81AA"/>
      <w:bookmarkEnd w:id="1103"/>
    </w:p>
    <w:p w14:paraId="2ED60B57"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104" w:name="co_pp_2a4b0000e5562_4"/>
      <w:bookmarkEnd w:id="1104"/>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when offered in a criminal case:</w:t>
      </w:r>
    </w:p>
    <w:p w14:paraId="647DD375"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A261AF3"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05" w:name="co_anchor_I35F739DDCD0611E49E0F9BD1B81AA"/>
      <w:bookmarkEnd w:id="1105"/>
    </w:p>
    <w:p w14:paraId="32E4C840" w14:textId="77777777" w:rsidR="00846054" w:rsidRPr="00B71395" w:rsidRDefault="00846054" w:rsidP="00846054">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1106" w:name="co_pp_7a55000082c76_4"/>
      <w:bookmarkEnd w:id="1106"/>
      <w:r w:rsidRPr="00B71395">
        <w:rPr>
          <w:rFonts w:ascii="Times New Roman" w:hAnsi="Times New Roman" w:cs="Times New Roman"/>
          <w:bCs/>
          <w:color w:val="000000"/>
          <w:sz w:val="26"/>
          <w:szCs w:val="26"/>
        </w:rPr>
        <w:t>(i)</w:t>
      </w:r>
      <w:r w:rsidRPr="00B71395">
        <w:rPr>
          <w:rFonts w:ascii="Times New Roman" w:hAnsi="Times New Roman" w:cs="Times New Roman"/>
          <w:color w:val="000000"/>
          <w:sz w:val="26"/>
          <w:szCs w:val="26"/>
        </w:rPr>
        <w:t xml:space="preserve"> was given as a witness at a trial or hearing of the current or a different proceeding; and</w:t>
      </w:r>
    </w:p>
    <w:p w14:paraId="0DE30F47"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ACDC9F8"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07" w:name="co_anchor_I35F739DECD0611E49E0F9BD1B81AA"/>
      <w:bookmarkEnd w:id="1107"/>
    </w:p>
    <w:p w14:paraId="23CA0B42" w14:textId="77777777" w:rsidR="00846054" w:rsidRPr="00B71395" w:rsidRDefault="00846054" w:rsidP="00846054">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1108" w:name="co_pp_ac8800005e040_4"/>
      <w:bookmarkEnd w:id="1108"/>
      <w:r w:rsidRPr="00B71395">
        <w:rPr>
          <w:rFonts w:ascii="Times New Roman" w:hAnsi="Times New Roman" w:cs="Times New Roman"/>
          <w:bCs/>
          <w:color w:val="000000"/>
          <w:sz w:val="26"/>
          <w:szCs w:val="26"/>
        </w:rPr>
        <w:t>(ii)</w:t>
      </w:r>
      <w:r w:rsidRPr="00B71395">
        <w:rPr>
          <w:rFonts w:ascii="Times New Roman" w:hAnsi="Times New Roman" w:cs="Times New Roman"/>
          <w:color w:val="000000"/>
          <w:sz w:val="26"/>
          <w:szCs w:val="26"/>
        </w:rPr>
        <w:t xml:space="preserve"> is now offered against a party who had an opportunity and similar motive to develop it by direct, cross-, or redirect examination; or</w:t>
      </w:r>
    </w:p>
    <w:p w14:paraId="191EA67D"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7E5D623"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09" w:name="co_anchor_I35F739DFCD0611E49E0F9BD1B81AA"/>
      <w:bookmarkEnd w:id="1109"/>
    </w:p>
    <w:p w14:paraId="5754D68E" w14:textId="77777777" w:rsidR="00846054" w:rsidRPr="00B71395" w:rsidRDefault="00846054" w:rsidP="00846054">
      <w:pPr>
        <w:widowControl w:val="0"/>
        <w:autoSpaceDE w:val="0"/>
        <w:autoSpaceDN w:val="0"/>
        <w:adjustRightInd w:val="0"/>
        <w:spacing w:before="260" w:after="0" w:line="240" w:lineRule="auto"/>
        <w:ind w:left="780"/>
        <w:jc w:val="both"/>
        <w:rPr>
          <w:rFonts w:ascii="Times New Roman" w:hAnsi="Times New Roman" w:cs="Times New Roman"/>
          <w:color w:val="000000"/>
          <w:sz w:val="26"/>
          <w:szCs w:val="26"/>
        </w:rPr>
      </w:pPr>
      <w:bookmarkStart w:id="1110" w:name="co_pp_2b170000e76d3_4"/>
      <w:bookmarkEnd w:id="1110"/>
      <w:r w:rsidRPr="00B71395">
        <w:rPr>
          <w:rFonts w:ascii="Times New Roman" w:hAnsi="Times New Roman" w:cs="Times New Roman"/>
          <w:bCs/>
          <w:color w:val="000000"/>
          <w:sz w:val="26"/>
          <w:szCs w:val="26"/>
        </w:rPr>
        <w:t>(iii)</w:t>
      </w:r>
      <w:r w:rsidRPr="00B71395">
        <w:rPr>
          <w:rFonts w:ascii="Times New Roman" w:hAnsi="Times New Roman" w:cs="Times New Roman"/>
          <w:color w:val="000000"/>
          <w:sz w:val="26"/>
          <w:szCs w:val="26"/>
        </w:rPr>
        <w:t xml:space="preserve"> was taken in a deposition under--and is now offered in accordance with--chapter 39 of the Code of Criminal Procedure.</w:t>
      </w:r>
    </w:p>
    <w:p w14:paraId="6CB7D741"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3C9D85D"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11" w:name="co_anchor_I35F739E0CD0611E49E0F9BD1B81AA"/>
      <w:bookmarkEnd w:id="1111"/>
    </w:p>
    <w:p w14:paraId="517E5C73"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112" w:name="co_pp_c0ae00006c482_4"/>
      <w:bookmarkEnd w:id="1112"/>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Statement Under the Belief of Imminent Death</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statement that the declarant, while believing the declarant’s death to be imminent, made about its cause or circumstances.</w:t>
      </w:r>
    </w:p>
    <w:p w14:paraId="77AD7A7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541485B"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13" w:name="co_anchor_I35F739E1CD0611E49E0F9BD1B81AA"/>
      <w:bookmarkEnd w:id="1113"/>
    </w:p>
    <w:p w14:paraId="4481AC64"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114" w:name="co_pp_d801000002763_4"/>
      <w:bookmarkEnd w:id="1114"/>
      <w:r w:rsidRPr="00B71395">
        <w:rPr>
          <w:rFonts w:ascii="Times New Roman" w:hAnsi="Times New Roman" w:cs="Times New Roman"/>
          <w:bCs/>
          <w:color w:val="000000"/>
          <w:sz w:val="26"/>
          <w:szCs w:val="26"/>
        </w:rPr>
        <w:t xml:space="preserve">(3) </w:t>
      </w:r>
      <w:r w:rsidRPr="00B71395">
        <w:rPr>
          <w:rFonts w:ascii="Times New Roman" w:hAnsi="Times New Roman" w:cs="Times New Roman"/>
          <w:bCs/>
          <w:i/>
          <w:iCs/>
          <w:color w:val="000000"/>
          <w:sz w:val="26"/>
          <w:szCs w:val="26"/>
        </w:rPr>
        <w:t>Statement of Personal or Family History</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statement about:</w:t>
      </w:r>
    </w:p>
    <w:p w14:paraId="3DBF504B"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F783086"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15" w:name="co_anchor_I35F739E2CD0611E49E0F9BD1B81AA"/>
      <w:bookmarkEnd w:id="1115"/>
    </w:p>
    <w:p w14:paraId="70EA785E"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116" w:name="co_pp_609d000059b95_4"/>
      <w:bookmarkEnd w:id="1116"/>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the declarant’s own birth, adoption, legitimacy, ancestry, marriage, divorce, relationship by blood, adoption or marriage, or similar facts of personal or family history, even though the declarant had no way of acquiring personal knowledge about that fact; or</w:t>
      </w:r>
    </w:p>
    <w:p w14:paraId="6E18995E"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0C0A8A7"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17" w:name="co_anchor_I35F739E3CD0611E49E0F9BD1B81AA"/>
      <w:bookmarkEnd w:id="1117"/>
    </w:p>
    <w:p w14:paraId="3A12F219"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118" w:name="co_pp_6a460000f7311_4"/>
      <w:bookmarkEnd w:id="1118"/>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another person concerning any of these facts, as well as death, if the declarant was related to the person by blood, adoption, or marriage or was so intimately associated with the person’s family that the declarant’s information is likely to be accurate.</w:t>
      </w:r>
    </w:p>
    <w:p w14:paraId="03DE8459" w14:textId="77777777" w:rsidR="00846054" w:rsidRPr="00B71395" w:rsidRDefault="00846054" w:rsidP="00A2152C">
      <w:pPr>
        <w:widowControl w:val="0"/>
        <w:autoSpaceDE w:val="0"/>
        <w:autoSpaceDN w:val="0"/>
        <w:adjustRightInd w:val="0"/>
        <w:spacing w:before="260" w:after="520" w:line="240" w:lineRule="auto"/>
        <w:ind w:left="130" w:right="130"/>
        <w:jc w:val="center"/>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A8806F4" w14:textId="77777777" w:rsidR="00846054" w:rsidRPr="00B71395" w:rsidRDefault="00846054" w:rsidP="004271EB">
      <w:pPr>
        <w:widowControl w:val="0"/>
        <w:autoSpaceDE w:val="0"/>
        <w:autoSpaceDN w:val="0"/>
        <w:adjustRightInd w:val="0"/>
        <w:spacing w:after="0" w:line="240" w:lineRule="auto"/>
        <w:jc w:val="center"/>
        <w:rPr>
          <w:rFonts w:ascii="Georgia" w:hAnsi="Georgia" w:cs="Georgia"/>
          <w:color w:val="252525"/>
          <w:sz w:val="26"/>
          <w:szCs w:val="26"/>
        </w:rPr>
      </w:pPr>
      <w:r w:rsidRPr="00B71395">
        <w:rPr>
          <w:rFonts w:ascii="Georgia" w:hAnsi="Georgia" w:cs="Georgia"/>
          <w:color w:val="252525"/>
          <w:sz w:val="26"/>
          <w:szCs w:val="26"/>
        </w:rPr>
        <w:t>Rule 805. Hearsay Within Hearsay</w:t>
      </w:r>
    </w:p>
    <w:p w14:paraId="1F7F7018"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119" w:name="co_anchor_IF0610C70B5AB11DDB4B4B6752E1F6"/>
      <w:bookmarkStart w:id="1120" w:name="co_anchor_I35FFEC60CD0611E49E0F9BD1B81AA"/>
      <w:bookmarkEnd w:id="1119"/>
      <w:bookmarkEnd w:id="1120"/>
      <w:r w:rsidRPr="00B71395">
        <w:rPr>
          <w:rFonts w:ascii="Times New Roman" w:hAnsi="Times New Roman" w:cs="Times New Roman"/>
          <w:color w:val="000000"/>
          <w:sz w:val="26"/>
          <w:szCs w:val="26"/>
        </w:rPr>
        <w:t>Hearsay within hearsay is not excluded by the rule against hearsay if each part of the combined statements conforms with an exception to the rule.</w:t>
      </w:r>
    </w:p>
    <w:p w14:paraId="76FC1E0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11A2162" w14:textId="77777777" w:rsidR="008022D8" w:rsidRPr="00B71395" w:rsidRDefault="008022D8" w:rsidP="00846054">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227F70DD"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806. Attacking and Supporting the Declarant’s Credibility</w:t>
      </w:r>
    </w:p>
    <w:p w14:paraId="0E1993F9" w14:textId="77777777" w:rsidR="00A2152C" w:rsidRPr="00B71395" w:rsidRDefault="00A2152C" w:rsidP="00E10AD2">
      <w:pPr>
        <w:widowControl w:val="0"/>
        <w:autoSpaceDE w:val="0"/>
        <w:autoSpaceDN w:val="0"/>
        <w:adjustRightInd w:val="0"/>
        <w:spacing w:before="260" w:after="520" w:line="240" w:lineRule="auto"/>
        <w:jc w:val="both"/>
        <w:rPr>
          <w:rFonts w:ascii="Georgia" w:hAnsi="Georgia" w:cs="Georgia"/>
          <w:color w:val="252525"/>
          <w:sz w:val="26"/>
          <w:szCs w:val="26"/>
        </w:rPr>
      </w:pPr>
      <w:bookmarkStart w:id="1121" w:name="co_anchor_I025DB180B5AC11DDB569A0BD8572D"/>
      <w:bookmarkStart w:id="1122" w:name="co_anchor_I3600D6C0CD0611E49E0F9BD1B81AA"/>
      <w:bookmarkEnd w:id="1121"/>
      <w:bookmarkEnd w:id="1122"/>
      <w:r w:rsidRPr="00B71395">
        <w:rPr>
          <w:rFonts w:ascii="Times New Roman" w:hAnsi="Times New Roman" w:cs="Times New Roman"/>
          <w:color w:val="000000"/>
          <w:sz w:val="26"/>
          <w:szCs w:val="26"/>
        </w:rPr>
        <w:t xml:space="preserve">When a hearsay statement--or a statement described in </w:t>
      </w:r>
      <w:hyperlink r:id="rId38" w:history="1">
        <w:r w:rsidRPr="00B71395">
          <w:rPr>
            <w:rStyle w:val="Hyperlink"/>
            <w:rFonts w:ascii="Times New Roman" w:hAnsi="Times New Roman" w:cs="Times New Roman"/>
            <w:color w:val="000000"/>
            <w:sz w:val="26"/>
            <w:szCs w:val="26"/>
          </w:rPr>
          <w:t>Rule 801(e)(2)(C), (D), or (E)</w:t>
        </w:r>
      </w:hyperlink>
      <w:r w:rsidRPr="00B71395">
        <w:rPr>
          <w:rFonts w:ascii="Times New Roman" w:hAnsi="Times New Roman" w:cs="Times New Roman"/>
          <w:color w:val="000000"/>
          <w:sz w:val="26"/>
          <w:szCs w:val="26"/>
        </w:rPr>
        <w:t xml:space="preserve">, or, in a civil case, a statement described in </w:t>
      </w:r>
      <w:hyperlink r:id="rId39" w:history="1">
        <w:r w:rsidRPr="00B71395">
          <w:rPr>
            <w:rStyle w:val="Hyperlink"/>
            <w:rFonts w:ascii="Times New Roman" w:hAnsi="Times New Roman" w:cs="Times New Roman"/>
            <w:color w:val="000000"/>
            <w:sz w:val="26"/>
            <w:szCs w:val="26"/>
          </w:rPr>
          <w:t>Rule 801(e)(3)</w:t>
        </w:r>
      </w:hyperlink>
      <w:r w:rsidRPr="00B71395">
        <w:rPr>
          <w:rFonts w:ascii="Times New Roman" w:hAnsi="Times New Roman" w:cs="Times New Roman"/>
          <w:color w:val="000000"/>
          <w:sz w:val="26"/>
          <w:szCs w:val="26"/>
        </w:rPr>
        <w:t>--has been admitted in evidence, the declarant’s credibility may be attacked, and then supported, by any evidence that would be admissible for those purposes if the declarant had testified as a witness. The court may admit evidence of the declarant’s statement or conduct, offered to impeach the declarant, regardless of when it occurred or whether the declarant had an opportunity to explain or deny it. If the party against whom the statement was admitted calls the declarant as a witness, the party may examine the declarant on the statement as if on cross-examination.</w:t>
      </w:r>
      <w:r w:rsidRPr="00B71395">
        <w:rPr>
          <w:rFonts w:ascii="Georgia" w:hAnsi="Georgia" w:cs="Georgia"/>
          <w:color w:val="252525"/>
          <w:sz w:val="26"/>
          <w:szCs w:val="26"/>
        </w:rPr>
        <w:t xml:space="preserve"> </w:t>
      </w:r>
    </w:p>
    <w:p w14:paraId="064E6817" w14:textId="77777777" w:rsidR="004271EB" w:rsidRPr="00B71395" w:rsidRDefault="004271EB"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08FBE96A"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901. Authenticating or Identifying Evidence</w:t>
      </w:r>
    </w:p>
    <w:p w14:paraId="43363DAE" w14:textId="77777777" w:rsidR="00A2152C" w:rsidRPr="00B71395" w:rsidRDefault="00A2152C" w:rsidP="00A2152C">
      <w:pPr>
        <w:widowControl w:val="0"/>
        <w:autoSpaceDE w:val="0"/>
        <w:autoSpaceDN w:val="0"/>
        <w:adjustRightInd w:val="0"/>
        <w:spacing w:before="52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(a) In General.</w:t>
      </w:r>
      <w:r w:rsidRPr="00B71395">
        <w:rPr>
          <w:rFonts w:ascii="Times New Roman" w:hAnsi="Times New Roman" w:cs="Times New Roman"/>
          <w:color w:val="000000"/>
          <w:sz w:val="26"/>
          <w:szCs w:val="26"/>
        </w:rPr>
        <w:t xml:space="preserve"> To satisfy the requirement of authenticating or identifying an item of evidence, the proponent must produce evidence sufficient to support a finding that the item is what the proponent claims it is.</w:t>
      </w:r>
    </w:p>
    <w:p w14:paraId="12E92291"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4DFCCCD"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68C089D2"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(b) Examples.</w:t>
      </w:r>
      <w:r w:rsidRPr="00B71395">
        <w:rPr>
          <w:rFonts w:ascii="Times New Roman" w:hAnsi="Times New Roman" w:cs="Times New Roman"/>
          <w:color w:val="000000"/>
          <w:sz w:val="26"/>
          <w:szCs w:val="26"/>
        </w:rPr>
        <w:t xml:space="preserve"> The following are examples only--not a complete list--of evidence that satisfies the requirement:</w:t>
      </w:r>
    </w:p>
    <w:p w14:paraId="3D7423B7"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lastRenderedPageBreak/>
        <w:t> </w:t>
      </w:r>
    </w:p>
    <w:p w14:paraId="2B8B08EF"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0FE2906B"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Testimony of a Witness with Knowledge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Testimony that an item is what it is claimed to be.</w:t>
      </w:r>
    </w:p>
    <w:p w14:paraId="01CB1950"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796CDA1"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1F5B82D8"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Nonexpert Opinion About Handwriting</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nonexpert’s opinion that handwriting is genuine, based on a familiarity with it that was not acquired for the current litigation.</w:t>
      </w:r>
    </w:p>
    <w:p w14:paraId="14B74B6C"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6D5357D"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4C71F2A6"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 xml:space="preserve">(3) </w:t>
      </w:r>
      <w:r w:rsidRPr="00B71395">
        <w:rPr>
          <w:rFonts w:ascii="Times New Roman" w:hAnsi="Times New Roman" w:cs="Times New Roman"/>
          <w:bCs/>
          <w:i/>
          <w:iCs/>
          <w:color w:val="000000"/>
          <w:sz w:val="26"/>
          <w:szCs w:val="26"/>
        </w:rPr>
        <w:t>Comparison by an Expert Witness or the Trier of Fact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comparison by an expert witness or the trier of fact with a specimen that the court has found is genuine.</w:t>
      </w:r>
    </w:p>
    <w:p w14:paraId="4A7695E8"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261C9AF"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3C8327B3"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 xml:space="preserve">(4) </w:t>
      </w:r>
      <w:r w:rsidRPr="00B71395">
        <w:rPr>
          <w:rFonts w:ascii="Times New Roman" w:hAnsi="Times New Roman" w:cs="Times New Roman"/>
          <w:bCs/>
          <w:i/>
          <w:iCs/>
          <w:color w:val="000000"/>
          <w:sz w:val="26"/>
          <w:szCs w:val="26"/>
        </w:rPr>
        <w:t>Distinctive Characteristics and the Like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The appearance, contents, substance, internal patterns, or other distinctive characteristics of the item, taken together with all the circumstances.</w:t>
      </w:r>
    </w:p>
    <w:p w14:paraId="0E96D1CD"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AFB5BCC"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27FD6F09"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123" w:name="co_pp_277b00009cfc7_12"/>
      <w:bookmarkEnd w:id="1123"/>
      <w:r w:rsidRPr="00B71395">
        <w:rPr>
          <w:rFonts w:ascii="Times New Roman" w:hAnsi="Times New Roman" w:cs="Times New Roman"/>
          <w:bCs/>
          <w:color w:val="000000"/>
          <w:sz w:val="26"/>
          <w:szCs w:val="26"/>
        </w:rPr>
        <w:t xml:space="preserve">(5) </w:t>
      </w:r>
      <w:r w:rsidRPr="00B71395">
        <w:rPr>
          <w:rFonts w:ascii="Times New Roman" w:hAnsi="Times New Roman" w:cs="Times New Roman"/>
          <w:bCs/>
          <w:i/>
          <w:iCs/>
          <w:color w:val="000000"/>
          <w:sz w:val="26"/>
          <w:szCs w:val="26"/>
        </w:rPr>
        <w:t>Opinion About a Voice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An opinion identifying a person’s voice--whether heard firsthand or through mechanical or electronic transmission or recording--based on hearing the voice at any time under circumstances that connect it with the alleged speaker.</w:t>
      </w:r>
    </w:p>
    <w:p w14:paraId="40998283"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C30B80D"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5411AA1B"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124" w:name="co_pp_61d20000b6d76_12"/>
      <w:bookmarkEnd w:id="1124"/>
      <w:r w:rsidRPr="00B71395">
        <w:rPr>
          <w:rFonts w:ascii="Times New Roman" w:hAnsi="Times New Roman" w:cs="Times New Roman"/>
          <w:bCs/>
          <w:color w:val="000000"/>
          <w:sz w:val="26"/>
          <w:szCs w:val="26"/>
        </w:rPr>
        <w:t xml:space="preserve">(6) </w:t>
      </w:r>
      <w:r w:rsidRPr="00B71395">
        <w:rPr>
          <w:rFonts w:ascii="Times New Roman" w:hAnsi="Times New Roman" w:cs="Times New Roman"/>
          <w:bCs/>
          <w:i/>
          <w:iCs/>
          <w:color w:val="000000"/>
          <w:sz w:val="26"/>
          <w:szCs w:val="26"/>
        </w:rPr>
        <w:t>Evidence About a Telephone Conversation</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For a telephone conversation, evidence that a call was made to the number assigned at the time to:</w:t>
      </w:r>
    </w:p>
    <w:p w14:paraId="44B7B06A"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5F7ADD8"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19D5216C" w14:textId="77777777" w:rsidR="00A2152C" w:rsidRPr="00B71395" w:rsidRDefault="00A2152C" w:rsidP="00A2152C">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125" w:name="co_pp_b870000059ad5_12"/>
      <w:bookmarkEnd w:id="1125"/>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a particular person, if circumstances, including self-identification, show that the person answering was the one called; or</w:t>
      </w:r>
    </w:p>
    <w:p w14:paraId="206FD991"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DFA6564"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0A10A5BE" w14:textId="77777777" w:rsidR="00A2152C" w:rsidRPr="00B71395" w:rsidRDefault="00A2152C" w:rsidP="00A2152C">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126" w:name="co_pp_d5660000a16c3_12"/>
      <w:bookmarkEnd w:id="1126"/>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a particular business, if the call was made to a business and the call related to business reasonably transacted over the telephone.</w:t>
      </w:r>
    </w:p>
    <w:p w14:paraId="3BB3199A"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0EA0FE5"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0E70B410"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127" w:name="co_pp_d4550000b17c3_12"/>
      <w:bookmarkEnd w:id="1127"/>
      <w:r w:rsidRPr="00B71395">
        <w:rPr>
          <w:rFonts w:ascii="Times New Roman" w:hAnsi="Times New Roman" w:cs="Times New Roman"/>
          <w:bCs/>
          <w:color w:val="000000"/>
          <w:sz w:val="26"/>
          <w:szCs w:val="26"/>
        </w:rPr>
        <w:t xml:space="preserve">(7) </w:t>
      </w:r>
      <w:r w:rsidRPr="00B71395">
        <w:rPr>
          <w:rFonts w:ascii="Times New Roman" w:hAnsi="Times New Roman" w:cs="Times New Roman"/>
          <w:bCs/>
          <w:i/>
          <w:iCs/>
          <w:color w:val="000000"/>
          <w:sz w:val="26"/>
          <w:szCs w:val="26"/>
        </w:rPr>
        <w:t>Evidence About Public Records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Evidence that:</w:t>
      </w:r>
    </w:p>
    <w:p w14:paraId="14B8848F"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5C22504"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0412AD60" w14:textId="77777777" w:rsidR="00A2152C" w:rsidRPr="00B71395" w:rsidRDefault="00A2152C" w:rsidP="00A2152C">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128" w:name="co_pp_5ab50000b39a4_12"/>
      <w:bookmarkEnd w:id="1128"/>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a document was recorded or filed in a public office as authorized by law; or</w:t>
      </w:r>
    </w:p>
    <w:p w14:paraId="5B91E1B6"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68CF8E9"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6935A46F" w14:textId="77777777" w:rsidR="00A2152C" w:rsidRPr="00B71395" w:rsidRDefault="00A2152C" w:rsidP="00A2152C">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129" w:name="co_pp_80d60000a6814_12"/>
      <w:bookmarkEnd w:id="1129"/>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a purported public record or statement is from the office where items of this kind are kept.</w:t>
      </w:r>
    </w:p>
    <w:p w14:paraId="49F23374"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BACD004"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5FB5125A"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130" w:name="co_pp_200d000029713_12"/>
      <w:bookmarkEnd w:id="1130"/>
      <w:r w:rsidRPr="00B71395">
        <w:rPr>
          <w:rFonts w:ascii="Times New Roman" w:hAnsi="Times New Roman" w:cs="Times New Roman"/>
          <w:bCs/>
          <w:color w:val="000000"/>
          <w:sz w:val="26"/>
          <w:szCs w:val="26"/>
        </w:rPr>
        <w:t xml:space="preserve">(8) </w:t>
      </w:r>
      <w:r w:rsidRPr="00B71395">
        <w:rPr>
          <w:rFonts w:ascii="Times New Roman" w:hAnsi="Times New Roman" w:cs="Times New Roman"/>
          <w:bCs/>
          <w:i/>
          <w:iCs/>
          <w:color w:val="000000"/>
          <w:sz w:val="26"/>
          <w:szCs w:val="26"/>
        </w:rPr>
        <w:t>Evidence About Ancient Documents or Data Compilations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For a document or data compilation, evidence that it:</w:t>
      </w:r>
    </w:p>
    <w:p w14:paraId="408DEBEC"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FA0A5C9"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7104DCD2" w14:textId="77777777" w:rsidR="00A2152C" w:rsidRPr="00B71395" w:rsidRDefault="00A2152C" w:rsidP="00A2152C">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131" w:name="co_pp_5ed20000b6512_12"/>
      <w:bookmarkEnd w:id="1131"/>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is in a condition that creates no suspicion about its authenticity;</w:t>
      </w:r>
    </w:p>
    <w:p w14:paraId="62984518"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69F9DA3"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346F299E" w14:textId="77777777" w:rsidR="00A2152C" w:rsidRPr="00B71395" w:rsidRDefault="00A2152C" w:rsidP="00A2152C">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132" w:name="co_pp_6c1d000097934_12"/>
      <w:bookmarkEnd w:id="1132"/>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was in a place where, if authentic, it would likely be; and</w:t>
      </w:r>
    </w:p>
    <w:p w14:paraId="279C5D1B"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4AC8BF5"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5A8203DA" w14:textId="77777777" w:rsidR="00A2152C" w:rsidRPr="00B71395" w:rsidRDefault="00A2152C" w:rsidP="00A2152C">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133" w:name="co_pp_3caa00007c562_12"/>
      <w:bookmarkEnd w:id="1133"/>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is at least 20 years old when offered.</w:t>
      </w:r>
    </w:p>
    <w:p w14:paraId="48DAB7D5"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9CB46F7"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566E2A60"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134" w:name="co_pp_885e00005efe7_12"/>
      <w:bookmarkEnd w:id="1134"/>
      <w:r w:rsidRPr="00B71395">
        <w:rPr>
          <w:rFonts w:ascii="Times New Roman" w:hAnsi="Times New Roman" w:cs="Times New Roman"/>
          <w:bCs/>
          <w:color w:val="000000"/>
          <w:sz w:val="26"/>
          <w:szCs w:val="26"/>
        </w:rPr>
        <w:t xml:space="preserve">(9) </w:t>
      </w:r>
      <w:r w:rsidRPr="00B71395">
        <w:rPr>
          <w:rFonts w:ascii="Times New Roman" w:hAnsi="Times New Roman" w:cs="Times New Roman"/>
          <w:bCs/>
          <w:i/>
          <w:iCs/>
          <w:color w:val="000000"/>
          <w:sz w:val="26"/>
          <w:szCs w:val="26"/>
        </w:rPr>
        <w:t>Evidence About a Process or System</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Evidence describing a process or system and showing that it produces an accurate result.</w:t>
      </w:r>
    </w:p>
    <w:p w14:paraId="5B5C8B00"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84D6EF2"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1DA5FBA1"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135" w:name="co_pp_b05000002f5c2_12"/>
      <w:bookmarkEnd w:id="1135"/>
      <w:r w:rsidRPr="00B71395">
        <w:rPr>
          <w:rFonts w:ascii="Times New Roman" w:hAnsi="Times New Roman" w:cs="Times New Roman"/>
          <w:bCs/>
          <w:color w:val="000000"/>
          <w:sz w:val="26"/>
          <w:szCs w:val="26"/>
        </w:rPr>
        <w:t xml:space="preserve">(10) </w:t>
      </w:r>
      <w:r w:rsidRPr="00B71395">
        <w:rPr>
          <w:rFonts w:ascii="Times New Roman" w:hAnsi="Times New Roman" w:cs="Times New Roman"/>
          <w:bCs/>
          <w:i/>
          <w:iCs/>
          <w:color w:val="000000"/>
          <w:sz w:val="26"/>
          <w:szCs w:val="26"/>
        </w:rPr>
        <w:t>Methods Provided by a Statute or Rule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Any method of authentication or identification allowed by a statute or other rule prescribed under statutory authority.</w:t>
      </w:r>
    </w:p>
    <w:p w14:paraId="03B30E6F"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73D5B9F" w14:textId="77777777" w:rsidR="00A2152C" w:rsidRPr="00B71395" w:rsidRDefault="00A2152C" w:rsidP="00A2152C"/>
    <w:p w14:paraId="57F08514" w14:textId="77777777" w:rsidR="008022D8" w:rsidRPr="00B71395" w:rsidRDefault="008022D8" w:rsidP="00846054">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412E3173" w14:textId="77777777" w:rsidR="00846054" w:rsidRPr="00B71395" w:rsidRDefault="00846054" w:rsidP="00846054">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lastRenderedPageBreak/>
        <w:t>Rule 902. Evidence That Is Self-Authenticating</w:t>
      </w:r>
    </w:p>
    <w:p w14:paraId="242BD2CF"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136" w:name="co_anchor_I26A346E0B5AC11DDB4B4B6752E1F6"/>
      <w:bookmarkStart w:id="1137" w:name="co_anchor_I360AE8E0CD0611E49E0F9BD1B81AA"/>
      <w:bookmarkEnd w:id="1136"/>
      <w:bookmarkEnd w:id="1137"/>
      <w:r w:rsidRPr="00B71395">
        <w:rPr>
          <w:rFonts w:ascii="Times New Roman" w:hAnsi="Times New Roman" w:cs="Times New Roman"/>
          <w:color w:val="000000"/>
          <w:sz w:val="26"/>
          <w:szCs w:val="26"/>
        </w:rPr>
        <w:t>The following items of evidence are self-authenticating; they require no extrinsic evidence of authenticity in order to be admitted:</w:t>
      </w:r>
    </w:p>
    <w:p w14:paraId="4043145C"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870D9F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38" w:name="co_anchor_I360AE8E1CD0611E49E0F9BD1B81AA"/>
      <w:bookmarkEnd w:id="1138"/>
    </w:p>
    <w:p w14:paraId="4C67FDE7"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139" w:name="co_pp_f1c50000821b0_7"/>
      <w:bookmarkEnd w:id="1139"/>
      <w:r w:rsidRPr="00B71395">
        <w:rPr>
          <w:rFonts w:ascii="Times New Roman" w:hAnsi="Times New Roman" w:cs="Times New Roman"/>
          <w:bCs/>
          <w:color w:val="000000"/>
          <w:sz w:val="26"/>
          <w:szCs w:val="26"/>
        </w:rPr>
        <w:t xml:space="preserve">(1) </w:t>
      </w:r>
      <w:r w:rsidRPr="00B71395">
        <w:rPr>
          <w:rFonts w:ascii="Times New Roman" w:hAnsi="Times New Roman" w:cs="Times New Roman"/>
          <w:bCs/>
          <w:i/>
          <w:iCs/>
          <w:color w:val="000000"/>
          <w:sz w:val="26"/>
          <w:szCs w:val="26"/>
        </w:rPr>
        <w:t>Domestic Public Documents That Are Sealed and Signed</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document that bears:</w:t>
      </w:r>
    </w:p>
    <w:p w14:paraId="4C8460D5"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D83A406"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40" w:name="co_anchor_I360AE8E2CD0611E49E0F9BD1B81AA"/>
      <w:bookmarkEnd w:id="1140"/>
    </w:p>
    <w:p w14:paraId="0E382917"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141" w:name="co_pp_957e0000bdb05_7"/>
      <w:bookmarkEnd w:id="1141"/>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a seal purporting to be that of the United States; any state, district, commonwealth, territory, or insular possession of the United States; the former Panama Canal Zone; the Trust Territory of the Pacific Islands; a political subdivision of any of these entities; or a department, agency, or officer of any entity named above; and</w:t>
      </w:r>
    </w:p>
    <w:p w14:paraId="1B8CFF98"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B363274"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42" w:name="co_anchor_I360AE8E3CD0611E49E0F9BD1B81AA"/>
      <w:bookmarkEnd w:id="1142"/>
    </w:p>
    <w:p w14:paraId="393A4383"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143" w:name="co_pp_d5a000005aa25_7"/>
      <w:bookmarkEnd w:id="1143"/>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a signature purporting to be an execution or attestation.</w:t>
      </w:r>
    </w:p>
    <w:p w14:paraId="0B3CDB59"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8B7A83E"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44" w:name="co_anchor_I360AE8E4CD0611E49E0F9BD1B81AA"/>
      <w:bookmarkEnd w:id="1144"/>
    </w:p>
    <w:p w14:paraId="78BE343A"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145" w:name="co_pp_58730000872b1_7"/>
      <w:bookmarkEnd w:id="1145"/>
      <w:r w:rsidRPr="00B71395">
        <w:rPr>
          <w:rFonts w:ascii="Times New Roman" w:hAnsi="Times New Roman" w:cs="Times New Roman"/>
          <w:bCs/>
          <w:color w:val="000000"/>
          <w:sz w:val="26"/>
          <w:szCs w:val="26"/>
        </w:rPr>
        <w:t xml:space="preserve">(2) </w:t>
      </w:r>
      <w:r w:rsidRPr="00B71395">
        <w:rPr>
          <w:rFonts w:ascii="Times New Roman" w:hAnsi="Times New Roman" w:cs="Times New Roman"/>
          <w:bCs/>
          <w:i/>
          <w:iCs/>
          <w:color w:val="000000"/>
          <w:sz w:val="26"/>
          <w:szCs w:val="26"/>
        </w:rPr>
        <w:t xml:space="preserve">Domestic Public Documents That Are Not Sealed </w:t>
      </w:r>
      <w:proofErr w:type="gramStart"/>
      <w:r w:rsidRPr="00B71395">
        <w:rPr>
          <w:rFonts w:ascii="Times New Roman" w:hAnsi="Times New Roman" w:cs="Times New Roman"/>
          <w:bCs/>
          <w:i/>
          <w:iCs/>
          <w:color w:val="000000"/>
          <w:sz w:val="26"/>
          <w:szCs w:val="26"/>
        </w:rPr>
        <w:t>But</w:t>
      </w:r>
      <w:proofErr w:type="gramEnd"/>
      <w:r w:rsidRPr="00B71395">
        <w:rPr>
          <w:rFonts w:ascii="Times New Roman" w:hAnsi="Times New Roman" w:cs="Times New Roman"/>
          <w:bCs/>
          <w:i/>
          <w:iCs/>
          <w:color w:val="000000"/>
          <w:sz w:val="26"/>
          <w:szCs w:val="26"/>
        </w:rPr>
        <w:t xml:space="preserve"> Are Signed and Certified</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document that bears no seal if:</w:t>
      </w:r>
    </w:p>
    <w:p w14:paraId="33E68FE1"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F2A797D"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46" w:name="co_anchor_I360AE8E5CD0611E49E0F9BD1B81AA"/>
      <w:bookmarkEnd w:id="1146"/>
    </w:p>
    <w:p w14:paraId="0B838695"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147" w:name="co_pp_64eb0000ab9e4_7"/>
      <w:bookmarkEnd w:id="1147"/>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it bears the signature of an officer or employee of an entity named in Rule 902(1)(A); and</w:t>
      </w:r>
    </w:p>
    <w:p w14:paraId="4FCEB142"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773147B"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48" w:name="co_anchor_I360AE8E6CD0611E49E0F9BD1B81AA"/>
      <w:bookmarkEnd w:id="1148"/>
    </w:p>
    <w:p w14:paraId="24E594EB"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149" w:name="co_pp_432f0000fa201_7"/>
      <w:bookmarkEnd w:id="1149"/>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another public officer who has a seal and official duties within that same entity certifies under seal--or its equivalent--that the signer has the official capacity and that the signature is genuine.</w:t>
      </w:r>
    </w:p>
    <w:p w14:paraId="168EB3D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B9723D6"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50" w:name="co_anchor_I360AE8E7CD0611E49E0F9BD1B81AA"/>
      <w:bookmarkEnd w:id="1150"/>
    </w:p>
    <w:p w14:paraId="7046C0ED"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151" w:name="co_pp_d08f0000f5f67_7"/>
      <w:bookmarkEnd w:id="1151"/>
      <w:r w:rsidRPr="00B71395">
        <w:rPr>
          <w:rFonts w:ascii="Times New Roman" w:hAnsi="Times New Roman" w:cs="Times New Roman"/>
          <w:bCs/>
          <w:color w:val="000000"/>
          <w:sz w:val="26"/>
          <w:szCs w:val="26"/>
        </w:rPr>
        <w:t xml:space="preserve">(3) </w:t>
      </w:r>
      <w:r w:rsidRPr="00B71395">
        <w:rPr>
          <w:rFonts w:ascii="Times New Roman" w:hAnsi="Times New Roman" w:cs="Times New Roman"/>
          <w:bCs/>
          <w:i/>
          <w:iCs/>
          <w:color w:val="000000"/>
          <w:sz w:val="26"/>
          <w:szCs w:val="26"/>
        </w:rPr>
        <w:t>Foreign Public Documents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document that purports to be signed or attested by a person who is authorized by a foreign country’s law to do so.</w:t>
      </w:r>
    </w:p>
    <w:p w14:paraId="65642B6C"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EE2BAA8"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52" w:name="co_anchor_I360AE8E8CD0611E49E0F9BD1B81AA"/>
      <w:bookmarkEnd w:id="1152"/>
    </w:p>
    <w:p w14:paraId="6B1F9280"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153" w:name="co_pp_b190000009cc6_7"/>
      <w:bookmarkEnd w:id="1153"/>
      <w:r w:rsidRPr="00B71395">
        <w:rPr>
          <w:rFonts w:ascii="Times New Roman" w:hAnsi="Times New Roman" w:cs="Times New Roman"/>
          <w:bCs/>
          <w:color w:val="000000"/>
          <w:sz w:val="26"/>
          <w:szCs w:val="26"/>
        </w:rPr>
        <w:lastRenderedPageBreak/>
        <w:t xml:space="preserve">(A) </w:t>
      </w:r>
      <w:r w:rsidRPr="00B71395">
        <w:rPr>
          <w:rFonts w:ascii="Times New Roman" w:hAnsi="Times New Roman" w:cs="Times New Roman"/>
          <w:bCs/>
          <w:i/>
          <w:iCs/>
          <w:color w:val="000000"/>
          <w:sz w:val="26"/>
          <w:szCs w:val="26"/>
        </w:rPr>
        <w:t>In General</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The document must be accompanied by a final certification that certifies the genuineness of the signature and official position of the signer or attester--or of any foreign official whose certificate of genuineness relates to the signature or attestation or is in a chain of certificates of genuineness relating to the signature or attestation. The certification may be made by a secretary of a United States embassy or legation; by a consul general, vice consul, or consular agent of the United States; or by a diplomatic or consular official of the foreign country assigned or accredited to the United States.</w:t>
      </w:r>
    </w:p>
    <w:p w14:paraId="35441FAD"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1800E56"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54" w:name="co_anchor_I360AE8E9CD0611E49E0F9BD1B81AA"/>
      <w:bookmarkEnd w:id="1154"/>
    </w:p>
    <w:p w14:paraId="78B2AE97"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155" w:name="co_pp_1df5000070944_7"/>
      <w:bookmarkEnd w:id="1155"/>
      <w:r w:rsidRPr="00B71395">
        <w:rPr>
          <w:rFonts w:ascii="Times New Roman" w:hAnsi="Times New Roman" w:cs="Times New Roman"/>
          <w:bCs/>
          <w:color w:val="000000"/>
          <w:sz w:val="26"/>
          <w:szCs w:val="26"/>
        </w:rPr>
        <w:t xml:space="preserve">(B) </w:t>
      </w:r>
      <w:r w:rsidRPr="00B71395">
        <w:rPr>
          <w:rFonts w:ascii="Times New Roman" w:hAnsi="Times New Roman" w:cs="Times New Roman"/>
          <w:bCs/>
          <w:i/>
          <w:iCs/>
          <w:color w:val="000000"/>
          <w:sz w:val="26"/>
          <w:szCs w:val="26"/>
        </w:rPr>
        <w:t>If Parties Have Reasonable Opportunity to Investigate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If all parties have been given a reasonable opportunity to investigate the document’s authenticity and accuracy, the court may, for good cause, either:</w:t>
      </w:r>
    </w:p>
    <w:p w14:paraId="79E0BD47"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DCA58A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56" w:name="co_anchor_I360AE8EACD0611E49E0F9BD1B81AA"/>
      <w:bookmarkEnd w:id="1156"/>
    </w:p>
    <w:p w14:paraId="16B91036"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157" w:name="co_pp_65d2000012030_7"/>
      <w:bookmarkEnd w:id="1157"/>
      <w:r w:rsidRPr="00B71395">
        <w:rPr>
          <w:rFonts w:ascii="Times New Roman" w:hAnsi="Times New Roman" w:cs="Times New Roman"/>
          <w:bCs/>
          <w:color w:val="000000"/>
          <w:sz w:val="26"/>
          <w:szCs w:val="26"/>
        </w:rPr>
        <w:t>(i)</w:t>
      </w:r>
      <w:r w:rsidRPr="00B71395">
        <w:rPr>
          <w:rFonts w:ascii="Times New Roman" w:hAnsi="Times New Roman" w:cs="Times New Roman"/>
          <w:color w:val="000000"/>
          <w:sz w:val="26"/>
          <w:szCs w:val="26"/>
        </w:rPr>
        <w:t xml:space="preserve"> order that it be treated as presumptively authentic without final certification; or</w:t>
      </w:r>
    </w:p>
    <w:p w14:paraId="54AFAAE7"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23C3E1A"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58" w:name="co_anchor_I360AE8EBCD0611E49E0F9BD1B81AA"/>
      <w:bookmarkEnd w:id="1158"/>
    </w:p>
    <w:p w14:paraId="0C2751A7"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159" w:name="co_pp_0f7a00009e2f1_7"/>
      <w:bookmarkEnd w:id="1159"/>
      <w:r w:rsidRPr="00B71395">
        <w:rPr>
          <w:rFonts w:ascii="Times New Roman" w:hAnsi="Times New Roman" w:cs="Times New Roman"/>
          <w:bCs/>
          <w:color w:val="000000"/>
          <w:sz w:val="26"/>
          <w:szCs w:val="26"/>
        </w:rPr>
        <w:t>(ii)</w:t>
      </w:r>
      <w:r w:rsidRPr="00B71395">
        <w:rPr>
          <w:rFonts w:ascii="Times New Roman" w:hAnsi="Times New Roman" w:cs="Times New Roman"/>
          <w:color w:val="000000"/>
          <w:sz w:val="26"/>
          <w:szCs w:val="26"/>
        </w:rPr>
        <w:t xml:space="preserve"> allow it to be evidenced by an attested summary with or without final certification.</w:t>
      </w:r>
    </w:p>
    <w:p w14:paraId="5B741DDA"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0AA1827"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60" w:name="co_anchor_I360AE8ECCD0611E49E0F9BD1B81AA"/>
      <w:bookmarkEnd w:id="1160"/>
    </w:p>
    <w:p w14:paraId="686D4F7B"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161" w:name="co_pp_1ef00000acdc6_7"/>
      <w:bookmarkEnd w:id="1161"/>
      <w:r w:rsidRPr="00B71395">
        <w:rPr>
          <w:rFonts w:ascii="Times New Roman" w:hAnsi="Times New Roman" w:cs="Times New Roman"/>
          <w:bCs/>
          <w:color w:val="000000"/>
          <w:sz w:val="26"/>
          <w:szCs w:val="26"/>
        </w:rPr>
        <w:t xml:space="preserve">(C) </w:t>
      </w:r>
      <w:r w:rsidRPr="00B71395">
        <w:rPr>
          <w:rFonts w:ascii="Times New Roman" w:hAnsi="Times New Roman" w:cs="Times New Roman"/>
          <w:bCs/>
          <w:i/>
          <w:iCs/>
          <w:color w:val="000000"/>
          <w:sz w:val="26"/>
          <w:szCs w:val="26"/>
        </w:rPr>
        <w:t>If a Treaty Abolishes or Displaces the Final Certification Requirement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If the United States and the foreign country in which the official record is located are parties to a treaty or convention that abolishes or displaces the final certification requirement, the record and attestation must be certified under the terms of the treaty or convention.</w:t>
      </w:r>
    </w:p>
    <w:p w14:paraId="448F0E2E"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F1FD526"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62" w:name="co_anchor_I360AE8EDCD0611E49E0F9BD1B81AA"/>
      <w:bookmarkEnd w:id="1162"/>
    </w:p>
    <w:p w14:paraId="4340F5DC"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163" w:name="co_pp_0bd500007a412_7"/>
      <w:bookmarkEnd w:id="1163"/>
      <w:r w:rsidRPr="00B71395">
        <w:rPr>
          <w:rFonts w:ascii="Times New Roman" w:hAnsi="Times New Roman" w:cs="Times New Roman"/>
          <w:bCs/>
          <w:color w:val="000000"/>
          <w:sz w:val="26"/>
          <w:szCs w:val="26"/>
        </w:rPr>
        <w:t xml:space="preserve">(4) </w:t>
      </w:r>
      <w:r w:rsidRPr="00B71395">
        <w:rPr>
          <w:rFonts w:ascii="Times New Roman" w:hAnsi="Times New Roman" w:cs="Times New Roman"/>
          <w:bCs/>
          <w:i/>
          <w:iCs/>
          <w:color w:val="000000"/>
          <w:sz w:val="26"/>
          <w:szCs w:val="26"/>
        </w:rPr>
        <w:t>Certified Copies of Public Records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copy of an official record--or a copy of a document that was recorded or filed in a public office as authorized by law--if the copy is certified as correct by:</w:t>
      </w:r>
    </w:p>
    <w:p w14:paraId="2E24D7B5"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6740BFA"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64" w:name="co_anchor_I360AE8EECD0611E49E0F9BD1B81AA"/>
      <w:bookmarkEnd w:id="1164"/>
    </w:p>
    <w:p w14:paraId="3CFC4BC3"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165" w:name="co_pp_5e3c000005b05_7"/>
      <w:bookmarkEnd w:id="1165"/>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the custodian or another person authorized to make the certification; or</w:t>
      </w:r>
    </w:p>
    <w:p w14:paraId="35F35ECB"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4885B40"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66" w:name="co_anchor_I360AE8EFCD0611E49E0F9BD1B81AA"/>
      <w:bookmarkEnd w:id="1166"/>
    </w:p>
    <w:p w14:paraId="0E21875C"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167" w:name="co_pp_08920000f7633_7"/>
      <w:bookmarkEnd w:id="1167"/>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a certificate that complies with Rule 902(1), (2), or (3), a statute, or a rule prescribed under statutory authority.</w:t>
      </w:r>
    </w:p>
    <w:p w14:paraId="3752977C"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68A3953"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68" w:name="co_anchor_I360AE8F0CD0611E49E0F9BD1B81AA"/>
      <w:bookmarkEnd w:id="1168"/>
    </w:p>
    <w:p w14:paraId="2FC617B8"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169" w:name="co_pp_362c000048fd7_7"/>
      <w:bookmarkEnd w:id="1169"/>
      <w:r w:rsidRPr="00B71395">
        <w:rPr>
          <w:rFonts w:ascii="Times New Roman" w:hAnsi="Times New Roman" w:cs="Times New Roman"/>
          <w:bCs/>
          <w:color w:val="000000"/>
          <w:sz w:val="26"/>
          <w:szCs w:val="26"/>
        </w:rPr>
        <w:t xml:space="preserve">(5) </w:t>
      </w:r>
      <w:r w:rsidRPr="00B71395">
        <w:rPr>
          <w:rFonts w:ascii="Times New Roman" w:hAnsi="Times New Roman" w:cs="Times New Roman"/>
          <w:bCs/>
          <w:i/>
          <w:iCs/>
          <w:color w:val="000000"/>
          <w:sz w:val="26"/>
          <w:szCs w:val="26"/>
        </w:rPr>
        <w:t>Official Publications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book, pamphlet, or other publication purporting to be issued by a public authority.</w:t>
      </w:r>
    </w:p>
    <w:p w14:paraId="5D88BD57"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1D4A817"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70" w:name="co_anchor_I360AE8F1CD0611E49E0F9BD1B81AA"/>
      <w:bookmarkEnd w:id="1170"/>
    </w:p>
    <w:p w14:paraId="3641735E"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171" w:name="co_pp_1e9a0000fd6a3_7"/>
      <w:bookmarkEnd w:id="1171"/>
      <w:r w:rsidRPr="00B71395">
        <w:rPr>
          <w:rFonts w:ascii="Times New Roman" w:hAnsi="Times New Roman" w:cs="Times New Roman"/>
          <w:bCs/>
          <w:color w:val="000000"/>
          <w:sz w:val="26"/>
          <w:szCs w:val="26"/>
        </w:rPr>
        <w:t xml:space="preserve">(6) </w:t>
      </w:r>
      <w:r w:rsidRPr="00B71395">
        <w:rPr>
          <w:rFonts w:ascii="Times New Roman" w:hAnsi="Times New Roman" w:cs="Times New Roman"/>
          <w:bCs/>
          <w:i/>
          <w:iCs/>
          <w:color w:val="000000"/>
          <w:sz w:val="26"/>
          <w:szCs w:val="26"/>
        </w:rPr>
        <w:t>Newspapers and Periodicals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Printed material purporting to be a newspaper or periodical.</w:t>
      </w:r>
    </w:p>
    <w:p w14:paraId="07F39E0A"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802A4A6"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72" w:name="co_anchor_I360AE8F2CD0611E49E0F9BD1B81AA"/>
      <w:bookmarkEnd w:id="1172"/>
    </w:p>
    <w:p w14:paraId="087344EE"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173" w:name="co_pp_794b00004e3d1_7"/>
      <w:bookmarkEnd w:id="1173"/>
      <w:r w:rsidRPr="00B71395">
        <w:rPr>
          <w:rFonts w:ascii="Times New Roman" w:hAnsi="Times New Roman" w:cs="Times New Roman"/>
          <w:bCs/>
          <w:color w:val="000000"/>
          <w:sz w:val="26"/>
          <w:szCs w:val="26"/>
        </w:rPr>
        <w:t xml:space="preserve">(7) </w:t>
      </w:r>
      <w:r w:rsidRPr="00B71395">
        <w:rPr>
          <w:rFonts w:ascii="Times New Roman" w:hAnsi="Times New Roman" w:cs="Times New Roman"/>
          <w:bCs/>
          <w:i/>
          <w:iCs/>
          <w:color w:val="000000"/>
          <w:sz w:val="26"/>
          <w:szCs w:val="26"/>
        </w:rPr>
        <w:t>Trade Inscriptions and the Like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An inscription, sign, tag, or label purporting to have been affixed in the course of business and indicating origin, ownership, or control.</w:t>
      </w:r>
    </w:p>
    <w:p w14:paraId="49282305"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3D45860"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74" w:name="co_anchor_I360AE8F3CD0611E49E0F9BD1B81AA"/>
      <w:bookmarkEnd w:id="1174"/>
    </w:p>
    <w:p w14:paraId="244F2162"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175" w:name="co_pp_23450000ab4d2_7"/>
      <w:bookmarkEnd w:id="1175"/>
      <w:r w:rsidRPr="00B71395">
        <w:rPr>
          <w:rFonts w:ascii="Times New Roman" w:hAnsi="Times New Roman" w:cs="Times New Roman"/>
          <w:bCs/>
          <w:color w:val="000000"/>
          <w:sz w:val="26"/>
          <w:szCs w:val="26"/>
        </w:rPr>
        <w:t xml:space="preserve">(8) </w:t>
      </w:r>
      <w:r w:rsidRPr="00B71395">
        <w:rPr>
          <w:rFonts w:ascii="Times New Roman" w:hAnsi="Times New Roman" w:cs="Times New Roman"/>
          <w:bCs/>
          <w:i/>
          <w:iCs/>
          <w:color w:val="000000"/>
          <w:sz w:val="26"/>
          <w:szCs w:val="26"/>
        </w:rPr>
        <w:t>Acknowledged Documents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document accompanied by a certificate of acknowledgment that is lawfully executed by a notary public or another officer who is authorized to take acknowledgments.</w:t>
      </w:r>
    </w:p>
    <w:p w14:paraId="0AC08386"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68253C5"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76" w:name="co_anchor_I360AE8F4CD0611E49E0F9BD1B81AA"/>
      <w:bookmarkEnd w:id="1176"/>
    </w:p>
    <w:p w14:paraId="20D466DD"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177" w:name="co_pp_e5e400002dc26_7"/>
      <w:bookmarkEnd w:id="1177"/>
      <w:r w:rsidRPr="00B71395">
        <w:rPr>
          <w:rFonts w:ascii="Times New Roman" w:hAnsi="Times New Roman" w:cs="Times New Roman"/>
          <w:bCs/>
          <w:color w:val="000000"/>
          <w:sz w:val="26"/>
          <w:szCs w:val="26"/>
        </w:rPr>
        <w:t xml:space="preserve">(9) </w:t>
      </w:r>
      <w:r w:rsidRPr="00B71395">
        <w:rPr>
          <w:rFonts w:ascii="Times New Roman" w:hAnsi="Times New Roman" w:cs="Times New Roman"/>
          <w:bCs/>
          <w:i/>
          <w:iCs/>
          <w:color w:val="000000"/>
          <w:sz w:val="26"/>
          <w:szCs w:val="26"/>
        </w:rPr>
        <w:t>Commercial Paper and Related Documents</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Commercial paper, a signature on it, and related documents, to the extent allowed by general commercial law.</w:t>
      </w:r>
    </w:p>
    <w:p w14:paraId="0F7AEBE7"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9B8B88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78" w:name="co_anchor_I360AE8F5CD0611E49E0F9BD1B81AA"/>
      <w:bookmarkEnd w:id="1178"/>
    </w:p>
    <w:p w14:paraId="3E8D3644" w14:textId="77777777" w:rsidR="00846054" w:rsidRPr="00B71395" w:rsidRDefault="00846054" w:rsidP="00846054">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179" w:name="co_pp_f19d0000e06d3_7"/>
      <w:bookmarkEnd w:id="1179"/>
      <w:r w:rsidRPr="00B71395">
        <w:rPr>
          <w:rFonts w:ascii="Times New Roman" w:hAnsi="Times New Roman" w:cs="Times New Roman"/>
          <w:bCs/>
          <w:color w:val="000000"/>
          <w:sz w:val="26"/>
          <w:szCs w:val="26"/>
        </w:rPr>
        <w:t xml:space="preserve">(10) </w:t>
      </w:r>
      <w:r w:rsidRPr="00B71395">
        <w:rPr>
          <w:rFonts w:ascii="Times New Roman" w:hAnsi="Times New Roman" w:cs="Times New Roman"/>
          <w:bCs/>
          <w:i/>
          <w:iCs/>
          <w:color w:val="000000"/>
          <w:sz w:val="26"/>
          <w:szCs w:val="26"/>
        </w:rPr>
        <w:t>Business Records Accompanied by Affidavit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The original or a copy of a record that meets the requirements of </w:t>
      </w:r>
      <w:hyperlink r:id="rId40" w:history="1">
        <w:r w:rsidRPr="00B71395">
          <w:rPr>
            <w:rStyle w:val="Hyperlink"/>
            <w:rFonts w:ascii="Times New Roman" w:hAnsi="Times New Roman" w:cs="Times New Roman"/>
            <w:color w:val="000000"/>
            <w:sz w:val="26"/>
            <w:szCs w:val="26"/>
          </w:rPr>
          <w:t>Rule 803(6) or (7)</w:t>
        </w:r>
      </w:hyperlink>
      <w:r w:rsidRPr="00B71395">
        <w:rPr>
          <w:rFonts w:ascii="Times New Roman" w:hAnsi="Times New Roman" w:cs="Times New Roman"/>
          <w:color w:val="000000"/>
          <w:sz w:val="26"/>
          <w:szCs w:val="26"/>
        </w:rPr>
        <w:t>, if the record is accompanied by an affidavit that complies with subparagraph (B) of this rule and any other requirements of law, and the record and affidavit are served in accordance with subparagraph (A). For good cause shown, the court may order that a business record be treated as presumptively authentic even if the proponent fails to comply with subparagraph (A).</w:t>
      </w:r>
    </w:p>
    <w:p w14:paraId="4A67B355"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7579B8C"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80" w:name="co_anchor_I360AE8F6CD0611E49E0F9BD1B81AA"/>
      <w:bookmarkEnd w:id="1180"/>
    </w:p>
    <w:p w14:paraId="46F71144"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181" w:name="co_pp_7f92000082c86_7"/>
      <w:bookmarkEnd w:id="1181"/>
      <w:r w:rsidRPr="00B71395">
        <w:rPr>
          <w:rFonts w:ascii="Times New Roman" w:hAnsi="Times New Roman" w:cs="Times New Roman"/>
          <w:bCs/>
          <w:color w:val="000000"/>
          <w:sz w:val="26"/>
          <w:szCs w:val="26"/>
        </w:rPr>
        <w:t xml:space="preserve">(A) </w:t>
      </w:r>
      <w:r w:rsidRPr="00B71395">
        <w:rPr>
          <w:rFonts w:ascii="Times New Roman" w:hAnsi="Times New Roman" w:cs="Times New Roman"/>
          <w:bCs/>
          <w:i/>
          <w:iCs/>
          <w:color w:val="000000"/>
          <w:sz w:val="26"/>
          <w:szCs w:val="26"/>
        </w:rPr>
        <w:t>Service Requirement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The proponent of a record must serve the record and the accompanying affidavit on each other party to the case at least 14 days before trial. The record and affidavit may be served by any method permitted by </w:t>
      </w:r>
      <w:hyperlink r:id="rId41" w:history="1">
        <w:r w:rsidRPr="00B71395">
          <w:rPr>
            <w:rStyle w:val="Hyperlink"/>
            <w:rFonts w:ascii="Times New Roman" w:hAnsi="Times New Roman" w:cs="Times New Roman"/>
            <w:color w:val="000000"/>
            <w:sz w:val="26"/>
            <w:szCs w:val="26"/>
          </w:rPr>
          <w:t xml:space="preserve">Rule of Civil Procedure </w:t>
        </w:r>
        <w:proofErr w:type="spellStart"/>
        <w:r w:rsidRPr="00B71395">
          <w:rPr>
            <w:rStyle w:val="Hyperlink"/>
            <w:rFonts w:ascii="Times New Roman" w:hAnsi="Times New Roman" w:cs="Times New Roman"/>
            <w:color w:val="000000"/>
            <w:sz w:val="26"/>
            <w:szCs w:val="26"/>
          </w:rPr>
          <w:t>21a</w:t>
        </w:r>
        <w:proofErr w:type="spellEnd"/>
      </w:hyperlink>
      <w:r w:rsidRPr="00B71395">
        <w:rPr>
          <w:rFonts w:ascii="Times New Roman" w:hAnsi="Times New Roman" w:cs="Times New Roman"/>
          <w:color w:val="000000"/>
          <w:sz w:val="26"/>
          <w:szCs w:val="26"/>
        </w:rPr>
        <w:t>.</w:t>
      </w:r>
    </w:p>
    <w:p w14:paraId="0F5E3B84"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D1DFA51"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82" w:name="co_anchor_I360AE8F7CD0611E49E0F9BD1B81AA"/>
      <w:bookmarkEnd w:id="1182"/>
    </w:p>
    <w:p w14:paraId="7218B437" w14:textId="77777777" w:rsidR="00846054" w:rsidRPr="00B71395" w:rsidRDefault="00846054" w:rsidP="00846054">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183" w:name="co_pp_f19800001d2f1_7"/>
      <w:bookmarkEnd w:id="1183"/>
      <w:r w:rsidRPr="00B71395">
        <w:rPr>
          <w:rFonts w:ascii="Times New Roman" w:hAnsi="Times New Roman" w:cs="Times New Roman"/>
          <w:bCs/>
          <w:color w:val="000000"/>
          <w:sz w:val="26"/>
          <w:szCs w:val="26"/>
        </w:rPr>
        <w:lastRenderedPageBreak/>
        <w:t xml:space="preserve">(B) </w:t>
      </w:r>
      <w:r w:rsidRPr="00B71395">
        <w:rPr>
          <w:rFonts w:ascii="Times New Roman" w:hAnsi="Times New Roman" w:cs="Times New Roman"/>
          <w:bCs/>
          <w:i/>
          <w:iCs/>
          <w:color w:val="000000"/>
          <w:sz w:val="26"/>
          <w:szCs w:val="26"/>
        </w:rPr>
        <w:t>Form of Affidavit</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An affidavit is sufficient if it includes the following language, but this form is not exclusive. The proponent may use an unsworn declaration made under penalty of perjury in place of an affidavit.</w:t>
      </w:r>
    </w:p>
    <w:p w14:paraId="38C68410"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2C52AD0"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84" w:name="co_anchor_I360AE8F8CD0611E49E0F9BD1B81AA"/>
      <w:bookmarkEnd w:id="1184"/>
    </w:p>
    <w:p w14:paraId="51082E99"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185" w:name="co_pp_ea1a0000aaa05_7"/>
      <w:bookmarkEnd w:id="1185"/>
      <w:r w:rsidRPr="00B71395">
        <w:rPr>
          <w:rFonts w:ascii="Times New Roman" w:hAnsi="Times New Roman" w:cs="Times New Roman"/>
          <w:color w:val="000000"/>
          <w:sz w:val="26"/>
          <w:szCs w:val="26"/>
        </w:rPr>
        <w:t>1. I am the custodian of records [</w:t>
      </w:r>
      <w:r w:rsidRPr="00B71395">
        <w:rPr>
          <w:rFonts w:ascii="Times New Roman" w:hAnsi="Times New Roman" w:cs="Times New Roman"/>
          <w:i/>
          <w:iCs/>
          <w:color w:val="000000"/>
          <w:sz w:val="26"/>
          <w:szCs w:val="26"/>
        </w:rPr>
        <w:t>or</w:t>
      </w:r>
      <w:r w:rsidRPr="00B71395">
        <w:rPr>
          <w:rFonts w:ascii="Times New Roman" w:hAnsi="Times New Roman" w:cs="Times New Roman"/>
          <w:color w:val="000000"/>
          <w:sz w:val="26"/>
          <w:szCs w:val="26"/>
        </w:rPr>
        <w:t xml:space="preserve"> I am an employee or owner] of __________ and am familiar with the manner in which its records are created and maintained by virtue of my duties and responsibilities.</w:t>
      </w:r>
    </w:p>
    <w:p w14:paraId="41F096E6"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5D9BDE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86" w:name="co_anchor_I360AE8F9CD0611E49E0F9BD1B81AA"/>
      <w:bookmarkEnd w:id="1186"/>
    </w:p>
    <w:p w14:paraId="4D58657F"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187" w:name="co_pp_5c41000098a35_7"/>
      <w:bookmarkEnd w:id="1187"/>
      <w:r w:rsidRPr="00B71395">
        <w:rPr>
          <w:rFonts w:ascii="Times New Roman" w:hAnsi="Times New Roman" w:cs="Times New Roman"/>
          <w:color w:val="000000"/>
          <w:sz w:val="26"/>
          <w:szCs w:val="26"/>
        </w:rPr>
        <w:t>2. Attached are ___ pages of records. These are the original records or exact duplicates of the original records.</w:t>
      </w:r>
    </w:p>
    <w:p w14:paraId="533A93A6"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93F3155"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88" w:name="co_anchor_I360AE8FACD0611E49E0F9BD1B81AA"/>
      <w:bookmarkEnd w:id="1188"/>
    </w:p>
    <w:p w14:paraId="58543E2D"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189" w:name="co_pp_df4a00001d924_7"/>
      <w:bookmarkEnd w:id="1189"/>
      <w:r w:rsidRPr="00B71395">
        <w:rPr>
          <w:rFonts w:ascii="Times New Roman" w:hAnsi="Times New Roman" w:cs="Times New Roman"/>
          <w:color w:val="000000"/>
          <w:sz w:val="26"/>
          <w:szCs w:val="26"/>
        </w:rPr>
        <w:t>3. The records were made at or near the time of each act, event, condition, opinion, or diagnosis set forth. [</w:t>
      </w:r>
      <w:r w:rsidRPr="00B71395">
        <w:rPr>
          <w:rFonts w:ascii="Times New Roman" w:hAnsi="Times New Roman" w:cs="Times New Roman"/>
          <w:i/>
          <w:iCs/>
          <w:color w:val="000000"/>
          <w:sz w:val="26"/>
          <w:szCs w:val="26"/>
        </w:rPr>
        <w:t>or</w:t>
      </w:r>
      <w:r w:rsidRPr="00B71395">
        <w:rPr>
          <w:rFonts w:ascii="Times New Roman" w:hAnsi="Times New Roman" w:cs="Times New Roman"/>
          <w:color w:val="000000"/>
          <w:sz w:val="26"/>
          <w:szCs w:val="26"/>
        </w:rPr>
        <w:t xml:space="preserve"> </w:t>
      </w:r>
      <w:proofErr w:type="gramStart"/>
      <w:r w:rsidRPr="00B71395">
        <w:rPr>
          <w:rFonts w:ascii="Times New Roman" w:hAnsi="Times New Roman" w:cs="Times New Roman"/>
          <w:color w:val="000000"/>
          <w:sz w:val="26"/>
          <w:szCs w:val="26"/>
        </w:rPr>
        <w:t>It</w:t>
      </w:r>
      <w:proofErr w:type="gramEnd"/>
      <w:r w:rsidRPr="00B71395">
        <w:rPr>
          <w:rFonts w:ascii="Times New Roman" w:hAnsi="Times New Roman" w:cs="Times New Roman"/>
          <w:color w:val="000000"/>
          <w:sz w:val="26"/>
          <w:szCs w:val="26"/>
        </w:rPr>
        <w:t xml:space="preserve"> is the regular practice of __________ to make this type of record at or near the time of each act, event, condition, opinion, or diagnosis set forth in the record.]</w:t>
      </w:r>
    </w:p>
    <w:p w14:paraId="32E23C4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C30751F"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90" w:name="co_anchor_I360AE8FBCD0611E49E0F9BD1B81AA"/>
      <w:bookmarkEnd w:id="1190"/>
    </w:p>
    <w:p w14:paraId="5A09F89B"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191" w:name="co_pp_4f560000fc482_7"/>
      <w:bookmarkEnd w:id="1191"/>
      <w:r w:rsidRPr="00B71395">
        <w:rPr>
          <w:rFonts w:ascii="Times New Roman" w:hAnsi="Times New Roman" w:cs="Times New Roman"/>
          <w:color w:val="000000"/>
          <w:sz w:val="26"/>
          <w:szCs w:val="26"/>
        </w:rPr>
        <w:t>4. The records were made by, or from information transmitted by, persons with knowledge of the matters set forth. [</w:t>
      </w:r>
      <w:r w:rsidRPr="00B71395">
        <w:rPr>
          <w:rFonts w:ascii="Times New Roman" w:hAnsi="Times New Roman" w:cs="Times New Roman"/>
          <w:i/>
          <w:iCs/>
          <w:color w:val="000000"/>
          <w:sz w:val="26"/>
          <w:szCs w:val="26"/>
        </w:rPr>
        <w:t>or</w:t>
      </w:r>
      <w:r w:rsidRPr="00B71395">
        <w:rPr>
          <w:rFonts w:ascii="Times New Roman" w:hAnsi="Times New Roman" w:cs="Times New Roman"/>
          <w:color w:val="000000"/>
          <w:sz w:val="26"/>
          <w:szCs w:val="26"/>
        </w:rPr>
        <w:t xml:space="preserve"> </w:t>
      </w:r>
      <w:proofErr w:type="gramStart"/>
      <w:r w:rsidRPr="00B71395">
        <w:rPr>
          <w:rFonts w:ascii="Times New Roman" w:hAnsi="Times New Roman" w:cs="Times New Roman"/>
          <w:color w:val="000000"/>
          <w:sz w:val="26"/>
          <w:szCs w:val="26"/>
        </w:rPr>
        <w:t>It</w:t>
      </w:r>
      <w:proofErr w:type="gramEnd"/>
      <w:r w:rsidRPr="00B71395">
        <w:rPr>
          <w:rFonts w:ascii="Times New Roman" w:hAnsi="Times New Roman" w:cs="Times New Roman"/>
          <w:color w:val="000000"/>
          <w:sz w:val="26"/>
          <w:szCs w:val="26"/>
        </w:rPr>
        <w:t xml:space="preserve"> is the regular practice of __________ for this type of record to be made by, or from information transmitted by, persons with knowledge of the matters set forth in them.]</w:t>
      </w:r>
    </w:p>
    <w:p w14:paraId="4B93440D"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BA67638"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92" w:name="co_anchor_I360AE8FCCD0611E49E0F9BD1B81AA"/>
      <w:bookmarkEnd w:id="1192"/>
    </w:p>
    <w:p w14:paraId="6C1237D4"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193" w:name="co_pp_9cf4000050713_7"/>
      <w:bookmarkEnd w:id="1193"/>
      <w:r w:rsidRPr="00B71395">
        <w:rPr>
          <w:rFonts w:ascii="Times New Roman" w:hAnsi="Times New Roman" w:cs="Times New Roman"/>
          <w:color w:val="000000"/>
          <w:sz w:val="26"/>
          <w:szCs w:val="26"/>
        </w:rPr>
        <w:t>5. The records were kept in the course of regularly conducted business activity. [</w:t>
      </w:r>
      <w:r w:rsidRPr="00B71395">
        <w:rPr>
          <w:rFonts w:ascii="Times New Roman" w:hAnsi="Times New Roman" w:cs="Times New Roman"/>
          <w:i/>
          <w:iCs/>
          <w:color w:val="000000"/>
          <w:sz w:val="26"/>
          <w:szCs w:val="26"/>
        </w:rPr>
        <w:t>or</w:t>
      </w:r>
      <w:r w:rsidRPr="00B71395">
        <w:rPr>
          <w:rFonts w:ascii="Times New Roman" w:hAnsi="Times New Roman" w:cs="Times New Roman"/>
          <w:color w:val="000000"/>
          <w:sz w:val="26"/>
          <w:szCs w:val="26"/>
        </w:rPr>
        <w:t xml:space="preserve"> </w:t>
      </w:r>
      <w:proofErr w:type="gramStart"/>
      <w:r w:rsidRPr="00B71395">
        <w:rPr>
          <w:rFonts w:ascii="Times New Roman" w:hAnsi="Times New Roman" w:cs="Times New Roman"/>
          <w:color w:val="000000"/>
          <w:sz w:val="26"/>
          <w:szCs w:val="26"/>
        </w:rPr>
        <w:t>It</w:t>
      </w:r>
      <w:proofErr w:type="gramEnd"/>
      <w:r w:rsidRPr="00B71395">
        <w:rPr>
          <w:rFonts w:ascii="Times New Roman" w:hAnsi="Times New Roman" w:cs="Times New Roman"/>
          <w:color w:val="000000"/>
          <w:sz w:val="26"/>
          <w:szCs w:val="26"/>
        </w:rPr>
        <w:t xml:space="preserve"> is the regular practice of __________ to keep this type of record in the course of regularly conducted business activity.]</w:t>
      </w:r>
    </w:p>
    <w:p w14:paraId="11F4B907"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46B0281"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94" w:name="co_anchor_I360AE8FDCD0611E49E0F9BD1B81AA"/>
      <w:bookmarkEnd w:id="1194"/>
    </w:p>
    <w:p w14:paraId="484BFB36" w14:textId="77777777" w:rsidR="00846054" w:rsidRPr="00B71395" w:rsidRDefault="00846054" w:rsidP="00846054">
      <w:pPr>
        <w:widowControl w:val="0"/>
        <w:autoSpaceDE w:val="0"/>
        <w:autoSpaceDN w:val="0"/>
        <w:adjustRightInd w:val="0"/>
        <w:spacing w:before="260" w:after="0" w:line="240" w:lineRule="auto"/>
        <w:ind w:left="520"/>
        <w:jc w:val="both"/>
        <w:rPr>
          <w:rFonts w:ascii="Times New Roman" w:hAnsi="Times New Roman" w:cs="Times New Roman"/>
          <w:color w:val="000000"/>
          <w:sz w:val="26"/>
          <w:szCs w:val="26"/>
        </w:rPr>
      </w:pPr>
      <w:bookmarkStart w:id="1195" w:name="co_pp_34d8000088df6_7"/>
      <w:bookmarkEnd w:id="1195"/>
      <w:r w:rsidRPr="00B71395">
        <w:rPr>
          <w:rFonts w:ascii="Times New Roman" w:hAnsi="Times New Roman" w:cs="Times New Roman"/>
          <w:color w:val="000000"/>
          <w:sz w:val="26"/>
          <w:szCs w:val="26"/>
        </w:rPr>
        <w:t>6. It is the regular practice of the business activity to make the records.</w:t>
      </w:r>
    </w:p>
    <w:p w14:paraId="25F11345"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C7D10F0" w14:textId="77777777" w:rsidR="00846054" w:rsidRPr="00B71395" w:rsidRDefault="00846054" w:rsidP="00846054">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196" w:name="co_anchor_I360AE8FECD0611E49E0F9BD1B81AA"/>
      <w:bookmarkEnd w:id="1196"/>
    </w:p>
    <w:p w14:paraId="54FF9CFB" w14:textId="77777777" w:rsidR="00846054" w:rsidRPr="00B71395" w:rsidRDefault="00846054" w:rsidP="00E10AD2">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197" w:name="co_pp_9da60000c3824_7"/>
      <w:bookmarkEnd w:id="1197"/>
      <w:r w:rsidRPr="00B71395">
        <w:rPr>
          <w:rFonts w:ascii="Times New Roman" w:hAnsi="Times New Roman" w:cs="Times New Roman"/>
          <w:bCs/>
          <w:color w:val="000000"/>
          <w:sz w:val="26"/>
          <w:szCs w:val="26"/>
        </w:rPr>
        <w:t xml:space="preserve">(11) </w:t>
      </w:r>
      <w:r w:rsidRPr="00B71395">
        <w:rPr>
          <w:rFonts w:ascii="Times New Roman" w:hAnsi="Times New Roman" w:cs="Times New Roman"/>
          <w:bCs/>
          <w:i/>
          <w:iCs/>
          <w:color w:val="000000"/>
          <w:sz w:val="26"/>
          <w:szCs w:val="26"/>
        </w:rPr>
        <w:t>Presumptions Under a Statute or Rule</w:t>
      </w:r>
      <w:r w:rsidRPr="00B71395">
        <w:rPr>
          <w:rFonts w:ascii="Times New Roman" w:hAnsi="Times New Roman" w:cs="Times New Roman"/>
          <w:bCs/>
          <w:color w:val="000000"/>
          <w:sz w:val="26"/>
          <w:szCs w:val="26"/>
        </w:rPr>
        <w:t>.</w:t>
      </w:r>
      <w:r w:rsidRPr="00B71395">
        <w:rPr>
          <w:rFonts w:ascii="Times New Roman" w:hAnsi="Times New Roman" w:cs="Times New Roman"/>
          <w:color w:val="000000"/>
          <w:sz w:val="26"/>
          <w:szCs w:val="26"/>
        </w:rPr>
        <w:t xml:space="preserve"> A signature, document, or anything else that a statute or rule prescribed under statutory authority declares to be presumptively or prima facie genuine or authentic.</w:t>
      </w:r>
    </w:p>
    <w:p w14:paraId="6D362232" w14:textId="77777777" w:rsidR="00846054" w:rsidRPr="00B71395" w:rsidRDefault="00846054" w:rsidP="00846054">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50CAD046" w14:textId="77777777" w:rsidR="00041A85" w:rsidRPr="00B71395" w:rsidRDefault="00041A85" w:rsidP="00041A85">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903. Subscribing Witness’s Testimony</w:t>
      </w:r>
    </w:p>
    <w:p w14:paraId="0FA4EDDE" w14:textId="77777777" w:rsidR="00041A85" w:rsidRPr="00B71395" w:rsidRDefault="00316654" w:rsidP="00041A85">
      <w:pPr>
        <w:widowControl w:val="0"/>
        <w:autoSpaceDE w:val="0"/>
        <w:autoSpaceDN w:val="0"/>
        <w:adjustRightInd w:val="0"/>
        <w:spacing w:after="0" w:line="240" w:lineRule="auto"/>
        <w:jc w:val="center"/>
        <w:rPr>
          <w:rFonts w:ascii="Georgia" w:hAnsi="Georgia" w:cs="Georgia"/>
          <w:color w:val="000000"/>
          <w:sz w:val="26"/>
          <w:szCs w:val="26"/>
        </w:rPr>
      </w:pPr>
      <w:hyperlink r:id="rId42" w:anchor="co_anchor_IAD1F3BC0D7E711E492E98754A0665" w:history="1">
        <w:r>
          <w:rPr>
            <w:rStyle w:val="Hyperlink"/>
          </w:rPr>
          <w:t>C:\Users\PJanicke\</w:t>
        </w:r>
        <w:proofErr w:type="spellStart"/>
        <w:r>
          <w:rPr>
            <w:rStyle w:val="Hyperlink"/>
          </w:rPr>
          <w:t>AppData</w:t>
        </w:r>
        <w:proofErr w:type="spellEnd"/>
        <w:r>
          <w:rPr>
            <w:rStyle w:val="Hyperlink"/>
          </w:rPr>
          <w:t>\Local\Microsoft\Windows\Temporary Internet Files\</w:t>
        </w:r>
        <w:proofErr w:type="spellStart"/>
        <w:r>
          <w:rPr>
            <w:rStyle w:val="Hyperlink"/>
          </w:rPr>
          <w:t>Content.IE5</w:t>
        </w:r>
        <w:proofErr w:type="spellEnd"/>
        <w:r>
          <w:rPr>
            <w:rStyle w:val="Hyperlink"/>
          </w:rPr>
          <w:t>\</w:t>
        </w:r>
        <w:proofErr w:type="spellStart"/>
        <w:r>
          <w:rPr>
            <w:rStyle w:val="Hyperlink"/>
          </w:rPr>
          <w:t>L4</w:t>
        </w:r>
        <w:r>
          <w:rPr>
            <w:rStyle w:val="Hyperlink"/>
          </w:rPr>
          <w:t>66E9V5</w:t>
        </w:r>
        <w:proofErr w:type="spellEnd"/>
        <w:r>
          <w:rPr>
            <w:rStyle w:val="Hyperlink"/>
          </w:rPr>
          <w:t>\</w:t>
        </w:r>
        <w:proofErr w:type="spellStart"/>
        <w:r>
          <w:rPr>
            <w:rStyle w:val="Hyperlink"/>
          </w:rPr>
          <w:t>WestlawNext</w:t>
        </w:r>
        <w:proofErr w:type="spellEnd"/>
        <w:r>
          <w:rPr>
            <w:rStyle w:val="Hyperlink"/>
          </w:rPr>
          <w:t xml:space="preserve"> - 12 full text items for </w:t>
        </w:r>
        <w:proofErr w:type="spellStart"/>
        <w:r>
          <w:rPr>
            <w:rStyle w:val="Hyperlink"/>
          </w:rPr>
          <w:t>rule.doc</w:t>
        </w:r>
        <w:proofErr w:type="spellEnd"/>
        <w:r>
          <w:rPr>
            <w:rStyle w:val="Hyperlink"/>
          </w:rPr>
          <w:t xml:space="preserve"> - </w:t>
        </w:r>
        <w:proofErr w:type="spellStart"/>
        <w:r>
          <w:rPr>
            <w:rStyle w:val="Hyperlink"/>
          </w:rPr>
          <w:t>co_anchor_IAD1F3BC0D7E711E492E98754A0665</w:t>
        </w:r>
        <w:proofErr w:type="spellEnd"/>
      </w:hyperlink>
    </w:p>
    <w:p w14:paraId="4546085C" w14:textId="77777777" w:rsidR="00041A85" w:rsidRPr="00B71395" w:rsidRDefault="00041A85" w:rsidP="00041A85">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A subscribing witness’s testimony is necessary to authenticate a writing only if required by the law of the jurisdiction that governs its validity.</w:t>
      </w:r>
    </w:p>
    <w:p w14:paraId="2ABB796E" w14:textId="77777777" w:rsidR="00041A85" w:rsidRPr="00B71395" w:rsidRDefault="00041A85" w:rsidP="00041A85">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52E39CA" w14:textId="77777777" w:rsidR="00041A85" w:rsidRPr="00B71395" w:rsidRDefault="00041A85" w:rsidP="00041A85">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096BE981"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1001. Definitions That Apply to This Article</w:t>
      </w:r>
    </w:p>
    <w:p w14:paraId="0BE9BBBB"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198" w:name="co_anchor_I44483C50B5AC11DDA4CCC9E3BD839"/>
      <w:bookmarkStart w:id="1199" w:name="co_anchor_I36232BD0CD0611E49E0F9BD1B81AA"/>
      <w:bookmarkEnd w:id="1198"/>
      <w:bookmarkEnd w:id="1199"/>
      <w:r w:rsidRPr="00B71395">
        <w:rPr>
          <w:rFonts w:ascii="Times New Roman" w:hAnsi="Times New Roman" w:cs="Times New Roman"/>
          <w:color w:val="000000"/>
          <w:sz w:val="26"/>
          <w:szCs w:val="26"/>
        </w:rPr>
        <w:t>In this article:</w:t>
      </w:r>
    </w:p>
    <w:p w14:paraId="20D39B73"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0FF4C30"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00" w:name="co_anchor_I36232BD1CD0611E49E0F9BD1B81AA"/>
      <w:bookmarkEnd w:id="1200"/>
    </w:p>
    <w:p w14:paraId="0D1ABD3C"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A “writing” consists of letters, words, numbers, or their equivalent set down in any form.</w:t>
      </w:r>
    </w:p>
    <w:p w14:paraId="55DA5A92"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4D18096"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01" w:name="co_anchor_I36232BD2CD0611E49E0F9BD1B81AA"/>
      <w:bookmarkEnd w:id="1201"/>
    </w:p>
    <w:p w14:paraId="643EC365"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A “recording” consists of letters, words, numbers, or their equivalent recorded in any manner.</w:t>
      </w:r>
    </w:p>
    <w:p w14:paraId="56DAEFC7"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82D8953"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02" w:name="co_anchor_I36232BD3CD0611E49E0F9BD1B81AA"/>
      <w:bookmarkEnd w:id="1202"/>
    </w:p>
    <w:p w14:paraId="75F9FB6F"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A “photograph” means a photographic image or its equivalent stored in any form.</w:t>
      </w:r>
    </w:p>
    <w:p w14:paraId="122FB9B4"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BF3E2EA"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03" w:name="co_anchor_I36232BD4CD0611E49E0F9BD1B81AA"/>
      <w:bookmarkEnd w:id="1203"/>
    </w:p>
    <w:p w14:paraId="66551182"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(d)</w:t>
      </w:r>
      <w:r w:rsidRPr="00B71395">
        <w:rPr>
          <w:rFonts w:ascii="Times New Roman" w:hAnsi="Times New Roman" w:cs="Times New Roman"/>
          <w:color w:val="000000"/>
          <w:sz w:val="26"/>
          <w:szCs w:val="26"/>
        </w:rPr>
        <w:t xml:space="preserve"> An “original” of a writing or recording means the writing or recording itself or any counterpart intended to have the same effect by the person who executed or issued it. For electronically stored information, “original” means any printout--or other output readable by sight--if it accurately reflects the information. An “original” of a photograph includes the negative or a print from it.</w:t>
      </w:r>
    </w:p>
    <w:p w14:paraId="688D94A5"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A8C77C7"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04" w:name="co_anchor_I36232BD5CD0611E49E0F9BD1B81AA"/>
      <w:bookmarkEnd w:id="1204"/>
    </w:p>
    <w:p w14:paraId="19DBCE1C"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lastRenderedPageBreak/>
        <w:t>(e)</w:t>
      </w:r>
      <w:r w:rsidRPr="00B71395">
        <w:rPr>
          <w:rFonts w:ascii="Times New Roman" w:hAnsi="Times New Roman" w:cs="Times New Roman"/>
          <w:color w:val="000000"/>
          <w:sz w:val="26"/>
          <w:szCs w:val="26"/>
        </w:rPr>
        <w:t xml:space="preserve"> A “duplicate” means a counterpart produced by a mechanical, photographic, chemical, electronic, or other equivalent process or technique that accurately reproduces the original.</w:t>
      </w:r>
    </w:p>
    <w:p w14:paraId="207EC038"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9A0F917"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6F80AB8A"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1002. Requirement of the Original</w:t>
      </w:r>
    </w:p>
    <w:p w14:paraId="3641B236" w14:textId="77777777" w:rsidR="00A2152C" w:rsidRPr="00B71395" w:rsidRDefault="00A2152C" w:rsidP="00E10AD2">
      <w:pPr>
        <w:widowControl w:val="0"/>
        <w:autoSpaceDE w:val="0"/>
        <w:autoSpaceDN w:val="0"/>
        <w:adjustRightInd w:val="0"/>
        <w:spacing w:before="260" w:after="520" w:line="240" w:lineRule="auto"/>
        <w:ind w:left="130" w:right="130"/>
        <w:jc w:val="both"/>
        <w:rPr>
          <w:rFonts w:ascii="Georgia" w:hAnsi="Georgia" w:cs="Georgia"/>
          <w:color w:val="252525"/>
          <w:sz w:val="26"/>
          <w:szCs w:val="26"/>
        </w:rPr>
      </w:pPr>
      <w:bookmarkStart w:id="1205" w:name="co_anchor_I560B81E0B5AC11DD9136C23DCD5AB"/>
      <w:bookmarkStart w:id="1206" w:name="co_anchor_I3626D550CD0611E49E0F9BD1B81AA"/>
      <w:bookmarkEnd w:id="1205"/>
      <w:bookmarkEnd w:id="1206"/>
      <w:r w:rsidRPr="00B71395">
        <w:rPr>
          <w:rFonts w:ascii="Times New Roman" w:hAnsi="Times New Roman" w:cs="Times New Roman"/>
          <w:color w:val="000000"/>
          <w:sz w:val="26"/>
          <w:szCs w:val="26"/>
        </w:rPr>
        <w:t>An original writing, recording, or photograph is required in order to prove its content unless these rules or other law provides otherwise.</w:t>
      </w:r>
      <w:r w:rsidRPr="00B71395">
        <w:rPr>
          <w:rFonts w:ascii="Georgia" w:hAnsi="Georgia" w:cs="Georgia"/>
          <w:color w:val="252525"/>
          <w:sz w:val="26"/>
          <w:szCs w:val="26"/>
        </w:rPr>
        <w:t xml:space="preserve"> </w:t>
      </w:r>
    </w:p>
    <w:p w14:paraId="115E9CCF" w14:textId="77777777" w:rsidR="00A2152C" w:rsidRPr="00B71395" w:rsidRDefault="00A2152C" w:rsidP="00041A85">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75B266D8" w14:textId="77777777" w:rsidR="00041A85" w:rsidRPr="00B71395" w:rsidRDefault="00041A85" w:rsidP="00041A85">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1003. Admissibility of Duplicates</w:t>
      </w:r>
    </w:p>
    <w:p w14:paraId="58206EC5" w14:textId="77777777" w:rsidR="00041A85" w:rsidRPr="00B71395" w:rsidRDefault="00041A85" w:rsidP="00041A85">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207" w:name="co_anchor_I6235D380B5AC11DDAA3884F8AA31E"/>
      <w:bookmarkStart w:id="1208" w:name="co_anchor_I36277190CD0611E49E0F9BD1B81AA"/>
      <w:bookmarkEnd w:id="1207"/>
      <w:bookmarkEnd w:id="1208"/>
      <w:r w:rsidRPr="00B71395">
        <w:rPr>
          <w:rFonts w:ascii="Times New Roman" w:hAnsi="Times New Roman" w:cs="Times New Roman"/>
          <w:color w:val="000000"/>
          <w:sz w:val="26"/>
          <w:szCs w:val="26"/>
        </w:rPr>
        <w:t>A duplicate is admissible to the same extent as the original unless a question is raised about the original’s authenticity or the circumstances make it unfair to admit the duplicate.</w:t>
      </w:r>
    </w:p>
    <w:p w14:paraId="6F46509C" w14:textId="77777777" w:rsidR="00041A85" w:rsidRPr="00B71395" w:rsidRDefault="00041A85" w:rsidP="00041A85">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778F50BA"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5018EAAD"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1004. Admissibility of Other Evidence of Content</w:t>
      </w:r>
    </w:p>
    <w:p w14:paraId="66EFD978"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209" w:name="co_anchor_I6DDD3980B5AC11DD9136C23DCD5AB"/>
      <w:bookmarkStart w:id="1210" w:name="co_anchor_I362834E0CD0611E49E0F9BD1B81AA"/>
      <w:bookmarkEnd w:id="1209"/>
      <w:bookmarkEnd w:id="1210"/>
      <w:r w:rsidRPr="00B71395">
        <w:rPr>
          <w:rFonts w:ascii="Times New Roman" w:hAnsi="Times New Roman" w:cs="Times New Roman"/>
          <w:color w:val="000000"/>
          <w:sz w:val="26"/>
          <w:szCs w:val="26"/>
        </w:rPr>
        <w:t>An original is not required and other evidence of the content of a writing, recording, or photograph is admissible if:</w:t>
      </w:r>
    </w:p>
    <w:p w14:paraId="1A76BCA5"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82FB692"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11" w:name="co_anchor_I362834E1CD0611E49E0F9BD1B81AA"/>
      <w:bookmarkEnd w:id="1211"/>
    </w:p>
    <w:p w14:paraId="397BD475"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all the originals are lost or destroyed, unless the proponent lost or destroyed them in bad faith;</w:t>
      </w:r>
    </w:p>
    <w:p w14:paraId="5E92690A"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1D48AFC"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12" w:name="co_anchor_I362834E2CD0611E49E0F9BD1B81AA"/>
      <w:bookmarkEnd w:id="1212"/>
    </w:p>
    <w:p w14:paraId="41E4C408"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an original cannot be obtained by any available judicial process;</w:t>
      </w:r>
    </w:p>
    <w:p w14:paraId="0041429F"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2A58DD3"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13" w:name="co_anchor_I362834E3CD0611E49E0F9BD1B81AA"/>
      <w:bookmarkEnd w:id="1213"/>
    </w:p>
    <w:p w14:paraId="043EBD1C"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an original is not located in Texas;</w:t>
      </w:r>
    </w:p>
    <w:p w14:paraId="75E99AC8"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lastRenderedPageBreak/>
        <w:t> </w:t>
      </w:r>
    </w:p>
    <w:p w14:paraId="1DE3F307"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14" w:name="co_anchor_I362834E4CD0611E49E0F9BD1B81AA"/>
      <w:bookmarkEnd w:id="1214"/>
    </w:p>
    <w:p w14:paraId="4CEF1D7F"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(d)</w:t>
      </w:r>
      <w:r w:rsidRPr="00B71395">
        <w:rPr>
          <w:rFonts w:ascii="Times New Roman" w:hAnsi="Times New Roman" w:cs="Times New Roman"/>
          <w:color w:val="000000"/>
          <w:sz w:val="26"/>
          <w:szCs w:val="26"/>
        </w:rPr>
        <w:t xml:space="preserve"> the party against whom the original would be offered had control of the original; was at that time put on notice, by pleadings or otherwise, that the original would be a subject of proof at the trial or hearing; and fails to produce it at the trial or hearing; or</w:t>
      </w:r>
    </w:p>
    <w:p w14:paraId="0C4B75B2"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5EED800"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15" w:name="co_anchor_I362834E5CD0611E49E0F9BD1B81AA"/>
      <w:bookmarkEnd w:id="1215"/>
    </w:p>
    <w:p w14:paraId="76E14386"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(e)</w:t>
      </w:r>
      <w:r w:rsidRPr="00B71395">
        <w:rPr>
          <w:rFonts w:ascii="Times New Roman" w:hAnsi="Times New Roman" w:cs="Times New Roman"/>
          <w:color w:val="000000"/>
          <w:sz w:val="26"/>
          <w:szCs w:val="26"/>
        </w:rPr>
        <w:t xml:space="preserve"> the writing, recording, or photograph is not closely related to a controlling issue.</w:t>
      </w:r>
    </w:p>
    <w:p w14:paraId="3AE86F7B"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20988A5" w14:textId="77777777" w:rsidR="00041A85" w:rsidRPr="00B71395" w:rsidRDefault="00041A85" w:rsidP="00041A85">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42CBD5F1" w14:textId="77777777" w:rsidR="00041A85" w:rsidRPr="00B71395" w:rsidRDefault="00041A85" w:rsidP="00041A85">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1005. Copies of Public Records to Prove Content</w:t>
      </w:r>
    </w:p>
    <w:p w14:paraId="20DB5AA4" w14:textId="77777777" w:rsidR="00041A85" w:rsidRPr="00B71395" w:rsidRDefault="00041A85" w:rsidP="00041A85">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216" w:name="co_anchor_I7F8D1E20B5AC11DDB4B4B6752E1F6"/>
      <w:bookmarkStart w:id="1217" w:name="co_anchor_I362B6930CD0611E49E0F9BD1B81AA"/>
      <w:bookmarkEnd w:id="1216"/>
      <w:bookmarkEnd w:id="1217"/>
      <w:r w:rsidRPr="00B71395">
        <w:rPr>
          <w:rFonts w:ascii="Times New Roman" w:hAnsi="Times New Roman" w:cs="Times New Roman"/>
          <w:color w:val="000000"/>
          <w:sz w:val="26"/>
          <w:szCs w:val="26"/>
        </w:rPr>
        <w:t xml:space="preserve">The proponent may use a copy to prove the content of an official record--or of a document that was recorded or filed in a public office as authorized by law--if these conditions are met: the record or document is otherwise admissible; and the copy is certified as correct in accordance with </w:t>
      </w:r>
      <w:hyperlink r:id="rId43" w:history="1">
        <w:r w:rsidRPr="00B71395">
          <w:rPr>
            <w:rStyle w:val="Hyperlink"/>
            <w:rFonts w:ascii="Times New Roman" w:hAnsi="Times New Roman" w:cs="Times New Roman"/>
            <w:color w:val="000000"/>
            <w:sz w:val="26"/>
            <w:szCs w:val="26"/>
          </w:rPr>
          <w:t>Rule 902(4)</w:t>
        </w:r>
      </w:hyperlink>
      <w:r w:rsidRPr="00B71395">
        <w:rPr>
          <w:rFonts w:ascii="Times New Roman" w:hAnsi="Times New Roman" w:cs="Times New Roman"/>
          <w:color w:val="000000"/>
          <w:sz w:val="26"/>
          <w:szCs w:val="26"/>
        </w:rPr>
        <w:t xml:space="preserve"> or is testified to be correct by a witness who has compared it with the original. If no such copy can be obtained by reasonable diligence, then the proponent may use other evidence to prove the content.</w:t>
      </w:r>
    </w:p>
    <w:p w14:paraId="1A311920" w14:textId="77777777" w:rsidR="00A2152C" w:rsidRPr="00B71395" w:rsidRDefault="00A2152C" w:rsidP="00041A85">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689DA867" w14:textId="77777777" w:rsidR="00041A85" w:rsidRPr="00B71395" w:rsidRDefault="00041A85" w:rsidP="00041A85">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1006. Summaries to Prove Content</w:t>
      </w:r>
    </w:p>
    <w:p w14:paraId="03527813" w14:textId="77777777" w:rsidR="00041A85" w:rsidRPr="00B71395" w:rsidRDefault="00041A85" w:rsidP="00041A85">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218" w:name="co_anchor_I8B7C1470B5AC11DD9136C23DCD5AB"/>
      <w:bookmarkStart w:id="1219" w:name="co_anchor_I362C5390CD0611E49E0F9BD1B81AA"/>
      <w:bookmarkEnd w:id="1218"/>
      <w:bookmarkEnd w:id="1219"/>
      <w:r w:rsidRPr="00B71395">
        <w:rPr>
          <w:rFonts w:ascii="Times New Roman" w:hAnsi="Times New Roman" w:cs="Times New Roman"/>
          <w:color w:val="000000"/>
          <w:sz w:val="26"/>
          <w:szCs w:val="26"/>
        </w:rPr>
        <w:t>The proponent may use a summary, chart, or calculation to prove the content of voluminous writings, recordings, or photographs that cannot be conveniently examined in court. The proponent must make the originals or duplicates available for examination or copying, or both, by other parties at a reasonable time and place. And the court may order the proponent to produce them in court.</w:t>
      </w:r>
    </w:p>
    <w:p w14:paraId="0DD51FA9" w14:textId="77777777" w:rsidR="00041A85" w:rsidRPr="00B71395" w:rsidRDefault="00041A85" w:rsidP="00041A85">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42C570F" w14:textId="77777777" w:rsidR="00041A85" w:rsidRPr="00B71395" w:rsidRDefault="00041A85" w:rsidP="00041A85">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7414C1EC"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1007. Testimony or Statement of a Party to Prove Content</w:t>
      </w:r>
    </w:p>
    <w:p w14:paraId="5B607504"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xml:space="preserve">The proponent may prove the content of a writing, recording, or photograph by the </w:t>
      </w:r>
      <w:r w:rsidRPr="00B71395">
        <w:rPr>
          <w:rFonts w:ascii="Times New Roman" w:hAnsi="Times New Roman" w:cs="Times New Roman"/>
          <w:color w:val="000000"/>
          <w:sz w:val="26"/>
          <w:szCs w:val="26"/>
        </w:rPr>
        <w:lastRenderedPageBreak/>
        <w:t>testimony, deposition, or written statement of the party against whom the evidence is offered. The proponent need not account for the original.</w:t>
      </w:r>
    </w:p>
    <w:p w14:paraId="1E760514"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0AD95F3"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0E5E6246"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1008. Functions of the Court and Jury</w:t>
      </w:r>
    </w:p>
    <w:p w14:paraId="55ECC67C"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xml:space="preserve">Ordinarily, the court determines whether the proponent has fulfilled the factual conditions for admitting other evidence of the content of a writing, recording, or photograph under </w:t>
      </w:r>
      <w:hyperlink r:id="rId44" w:history="1">
        <w:r w:rsidRPr="00B71395">
          <w:rPr>
            <w:rStyle w:val="Hyperlink"/>
            <w:rFonts w:ascii="Times New Roman" w:hAnsi="Times New Roman" w:cs="Times New Roman"/>
            <w:color w:val="000000"/>
            <w:sz w:val="26"/>
            <w:szCs w:val="26"/>
          </w:rPr>
          <w:t>Rule 1004</w:t>
        </w:r>
      </w:hyperlink>
      <w:r w:rsidRPr="00B71395">
        <w:rPr>
          <w:rFonts w:ascii="Times New Roman" w:hAnsi="Times New Roman" w:cs="Times New Roman"/>
          <w:color w:val="000000"/>
          <w:sz w:val="26"/>
          <w:szCs w:val="26"/>
        </w:rPr>
        <w:t xml:space="preserve"> or </w:t>
      </w:r>
      <w:hyperlink r:id="rId45" w:history="1">
        <w:r w:rsidRPr="00B71395">
          <w:rPr>
            <w:rStyle w:val="Hyperlink"/>
            <w:rFonts w:ascii="Times New Roman" w:hAnsi="Times New Roman" w:cs="Times New Roman"/>
            <w:color w:val="000000"/>
            <w:sz w:val="26"/>
            <w:szCs w:val="26"/>
          </w:rPr>
          <w:t>1005</w:t>
        </w:r>
      </w:hyperlink>
      <w:r w:rsidRPr="00B71395">
        <w:rPr>
          <w:rFonts w:ascii="Times New Roman" w:hAnsi="Times New Roman" w:cs="Times New Roman"/>
          <w:color w:val="000000"/>
          <w:sz w:val="26"/>
          <w:szCs w:val="26"/>
        </w:rPr>
        <w:t xml:space="preserve">. But in a jury trial, the jury determines--in accordance with </w:t>
      </w:r>
      <w:hyperlink r:id="rId46" w:history="1">
        <w:r w:rsidRPr="00B71395">
          <w:rPr>
            <w:rStyle w:val="Hyperlink"/>
            <w:rFonts w:ascii="Times New Roman" w:hAnsi="Times New Roman" w:cs="Times New Roman"/>
            <w:color w:val="000000"/>
            <w:sz w:val="26"/>
            <w:szCs w:val="26"/>
          </w:rPr>
          <w:t>Rule 104(b)</w:t>
        </w:r>
      </w:hyperlink>
      <w:r w:rsidRPr="00B71395">
        <w:rPr>
          <w:rFonts w:ascii="Times New Roman" w:hAnsi="Times New Roman" w:cs="Times New Roman"/>
          <w:color w:val="000000"/>
          <w:sz w:val="26"/>
          <w:szCs w:val="26"/>
        </w:rPr>
        <w:t>--any issue about whether:</w:t>
      </w:r>
    </w:p>
    <w:p w14:paraId="77875F95"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F6ABD7C"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5CF3F651"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(a)</w:t>
      </w:r>
      <w:r w:rsidRPr="00B71395">
        <w:rPr>
          <w:rFonts w:ascii="Times New Roman" w:hAnsi="Times New Roman" w:cs="Times New Roman"/>
          <w:color w:val="000000"/>
          <w:sz w:val="26"/>
          <w:szCs w:val="26"/>
        </w:rPr>
        <w:t xml:space="preserve"> an asserted writing, recording, or photograph ever existed;</w:t>
      </w:r>
    </w:p>
    <w:p w14:paraId="163D6B14"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D419616"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6827B031"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(b)</w:t>
      </w:r>
      <w:r w:rsidRPr="00B71395">
        <w:rPr>
          <w:rFonts w:ascii="Times New Roman" w:hAnsi="Times New Roman" w:cs="Times New Roman"/>
          <w:color w:val="000000"/>
          <w:sz w:val="26"/>
          <w:szCs w:val="26"/>
        </w:rPr>
        <w:t xml:space="preserve"> another one produced at the trial or hearing is the original; or</w:t>
      </w:r>
    </w:p>
    <w:p w14:paraId="559F3EB6"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935B012"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p>
    <w:p w14:paraId="7BB08837"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(c)</w:t>
      </w:r>
      <w:r w:rsidRPr="00B71395">
        <w:rPr>
          <w:rFonts w:ascii="Times New Roman" w:hAnsi="Times New Roman" w:cs="Times New Roman"/>
          <w:color w:val="000000"/>
          <w:sz w:val="26"/>
          <w:szCs w:val="26"/>
        </w:rPr>
        <w:t xml:space="preserve"> other evidence of content accurately reflects the content.</w:t>
      </w:r>
    </w:p>
    <w:p w14:paraId="3E66927A"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00E2CC3"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3AD7F188"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r w:rsidRPr="00B71395">
        <w:rPr>
          <w:rFonts w:ascii="Georgia" w:hAnsi="Georgia" w:cs="Georgia"/>
          <w:color w:val="252525"/>
          <w:sz w:val="26"/>
          <w:szCs w:val="26"/>
        </w:rPr>
        <w:t>Rule 1009. Translating a Foreign Language Document</w:t>
      </w:r>
    </w:p>
    <w:p w14:paraId="0959CD32" w14:textId="77777777" w:rsidR="00A2152C" w:rsidRPr="00B71395" w:rsidRDefault="00A2152C" w:rsidP="00A2152C">
      <w:pPr>
        <w:widowControl w:val="0"/>
        <w:autoSpaceDE w:val="0"/>
        <w:autoSpaceDN w:val="0"/>
        <w:adjustRightInd w:val="0"/>
        <w:spacing w:before="520" w:after="0" w:line="240" w:lineRule="auto"/>
        <w:jc w:val="both"/>
        <w:rPr>
          <w:rFonts w:ascii="Times New Roman" w:hAnsi="Times New Roman" w:cs="Times New Roman"/>
          <w:color w:val="000000"/>
          <w:sz w:val="26"/>
          <w:szCs w:val="26"/>
        </w:rPr>
      </w:pPr>
      <w:bookmarkStart w:id="1220" w:name="co_anchor_IAF8738E0B5AC11DDAA3884F8AA31E"/>
      <w:bookmarkStart w:id="1221" w:name="co_anchor_I36315CA0CD0611E49E0F9BD1B81AA"/>
      <w:bookmarkEnd w:id="1220"/>
      <w:bookmarkEnd w:id="1221"/>
      <w:r w:rsidRPr="00B71395">
        <w:rPr>
          <w:rFonts w:ascii="Times New Roman" w:hAnsi="Times New Roman" w:cs="Times New Roman"/>
          <w:bCs/>
          <w:color w:val="000000"/>
          <w:sz w:val="26"/>
          <w:szCs w:val="26"/>
        </w:rPr>
        <w:t>(a) Submitting a Translation.</w:t>
      </w:r>
      <w:r w:rsidRPr="00B71395">
        <w:rPr>
          <w:rFonts w:ascii="Times New Roman" w:hAnsi="Times New Roman" w:cs="Times New Roman"/>
          <w:color w:val="000000"/>
          <w:sz w:val="26"/>
          <w:szCs w:val="26"/>
        </w:rPr>
        <w:t xml:space="preserve"> A translation of a foreign language document is admissible if, at least 45 days before trial, the proponent serves on all parties:</w:t>
      </w:r>
    </w:p>
    <w:p w14:paraId="5521AFA9"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085CBE97"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22" w:name="co_anchor_I36315CA1CD0611E49E0F9BD1B81AA"/>
      <w:bookmarkEnd w:id="1222"/>
    </w:p>
    <w:p w14:paraId="69085250"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223" w:name="co_pp_7b9b000044381_8"/>
      <w:bookmarkEnd w:id="1223"/>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the translation and the underlying foreign language document; and</w:t>
      </w:r>
    </w:p>
    <w:p w14:paraId="7F4AAE63"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6F10F84F"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24" w:name="co_anchor_I36315CA2CD0611E49E0F9BD1B81AA"/>
      <w:bookmarkEnd w:id="1224"/>
    </w:p>
    <w:p w14:paraId="7912E1B6"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bookmarkStart w:id="1225" w:name="co_pp_d86d0000be040_8"/>
      <w:bookmarkEnd w:id="1225"/>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a qualified translator’s affidavit or unsworn declaration that sets forth the translator’s qualifications and certifies that the translation is accurate.</w:t>
      </w:r>
    </w:p>
    <w:p w14:paraId="6469FC6D"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lastRenderedPageBreak/>
        <w:t> </w:t>
      </w:r>
    </w:p>
    <w:p w14:paraId="5105BE6F"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26" w:name="co_anchor_I36315CA3CD0611E49E0F9BD1B81AA"/>
      <w:bookmarkEnd w:id="1226"/>
    </w:p>
    <w:p w14:paraId="6467842F"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(b) Objection.</w:t>
      </w:r>
      <w:r w:rsidRPr="00B71395">
        <w:rPr>
          <w:rFonts w:ascii="Times New Roman" w:hAnsi="Times New Roman" w:cs="Times New Roman"/>
          <w:color w:val="000000"/>
          <w:sz w:val="26"/>
          <w:szCs w:val="26"/>
        </w:rPr>
        <w:t xml:space="preserve"> When objecting to a translation’s accuracy, a party should specifically indicate its inaccuracies and offer an accurate translation. A party must serve the objection on all parties at least 15 days before trial.</w:t>
      </w:r>
    </w:p>
    <w:p w14:paraId="7246F36F"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26F5ECE6"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27" w:name="co_anchor_I36315CA4CD0611E49E0F9BD1B81AA"/>
      <w:bookmarkEnd w:id="1227"/>
    </w:p>
    <w:p w14:paraId="438E0BE5"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(c) Effect of Failing to Object or Submit a Conflicting Translation.</w:t>
      </w:r>
      <w:r w:rsidRPr="00B71395">
        <w:rPr>
          <w:rFonts w:ascii="Times New Roman" w:hAnsi="Times New Roman" w:cs="Times New Roman"/>
          <w:color w:val="000000"/>
          <w:sz w:val="26"/>
          <w:szCs w:val="26"/>
        </w:rPr>
        <w:t xml:space="preserve"> If the underlying foreign language document is otherwise admissible, the court must admit--and may not allow a party to attack the accuracy of--a translation submitted under subdivision (a) unless the party has:</w:t>
      </w:r>
    </w:p>
    <w:p w14:paraId="3B6B2FF3"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1A1B5C5D"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28" w:name="co_anchor_I36315CA5CD0611E49E0F9BD1B81AA"/>
      <w:bookmarkEnd w:id="1228"/>
    </w:p>
    <w:p w14:paraId="26B32285"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(1)</w:t>
      </w:r>
      <w:r w:rsidRPr="00B71395">
        <w:rPr>
          <w:rFonts w:ascii="Times New Roman" w:hAnsi="Times New Roman" w:cs="Times New Roman"/>
          <w:color w:val="000000"/>
          <w:sz w:val="26"/>
          <w:szCs w:val="26"/>
        </w:rPr>
        <w:t xml:space="preserve"> submitted a conflicting translation under subdivision (a); or</w:t>
      </w:r>
    </w:p>
    <w:p w14:paraId="41400DC6"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515D4D61"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29" w:name="co_anchor_I36315CA6CD0611E49E0F9BD1B81AA"/>
      <w:bookmarkEnd w:id="1229"/>
    </w:p>
    <w:p w14:paraId="036E6406" w14:textId="77777777" w:rsidR="00A2152C" w:rsidRPr="00B71395" w:rsidRDefault="00A2152C" w:rsidP="00A2152C">
      <w:pPr>
        <w:widowControl w:val="0"/>
        <w:autoSpaceDE w:val="0"/>
        <w:autoSpaceDN w:val="0"/>
        <w:adjustRightInd w:val="0"/>
        <w:spacing w:before="260" w:after="0" w:line="240" w:lineRule="auto"/>
        <w:ind w:left="260"/>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(2)</w:t>
      </w:r>
      <w:r w:rsidRPr="00B71395">
        <w:rPr>
          <w:rFonts w:ascii="Times New Roman" w:hAnsi="Times New Roman" w:cs="Times New Roman"/>
          <w:color w:val="000000"/>
          <w:sz w:val="26"/>
          <w:szCs w:val="26"/>
        </w:rPr>
        <w:t xml:space="preserve"> objected to the translation under subdivision (b).</w:t>
      </w:r>
    </w:p>
    <w:p w14:paraId="3CFFEF3B"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418974FD"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30" w:name="co_anchor_I36315CA7CD0611E49E0F9BD1B81AA"/>
      <w:bookmarkEnd w:id="1230"/>
    </w:p>
    <w:p w14:paraId="5159DD7C"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(d) Effect of Objecting or Submitting a Conflicting Translation.</w:t>
      </w:r>
      <w:r w:rsidRPr="00B71395">
        <w:rPr>
          <w:rFonts w:ascii="Times New Roman" w:hAnsi="Times New Roman" w:cs="Times New Roman"/>
          <w:color w:val="000000"/>
          <w:sz w:val="26"/>
          <w:szCs w:val="26"/>
        </w:rPr>
        <w:t xml:space="preserve"> If conflicting translations are submitted under subdivision (a) or an objection is made under subdivision (b), the court must determine whether there is a genuine issue about the accuracy of a material part of the translation. If so, the trier of fact must resolve the issue.</w:t>
      </w:r>
    </w:p>
    <w:p w14:paraId="7F92B423"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A15979B"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31" w:name="co_anchor_I36315CA8CD0611E49E0F9BD1B81AA"/>
      <w:bookmarkEnd w:id="1231"/>
    </w:p>
    <w:p w14:paraId="6965D692"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r w:rsidRPr="00B71395">
        <w:rPr>
          <w:rFonts w:ascii="Times New Roman" w:hAnsi="Times New Roman" w:cs="Times New Roman"/>
          <w:bCs/>
          <w:color w:val="000000"/>
          <w:sz w:val="26"/>
          <w:szCs w:val="26"/>
        </w:rPr>
        <w:t>(e) Qualified Translator May Testify.</w:t>
      </w:r>
      <w:r w:rsidRPr="00B71395">
        <w:rPr>
          <w:rFonts w:ascii="Times New Roman" w:hAnsi="Times New Roman" w:cs="Times New Roman"/>
          <w:color w:val="000000"/>
          <w:sz w:val="26"/>
          <w:szCs w:val="26"/>
        </w:rPr>
        <w:t xml:space="preserve"> Except for subdivision (c), this rule does not preclude a party from offering the testimony of a qualified translator to translate a foreign language document.</w:t>
      </w:r>
    </w:p>
    <w:p w14:paraId="02E580E6"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98EB393"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32" w:name="co_anchor_I36315CA9CD0611E49E0F9BD1B81AA"/>
      <w:bookmarkEnd w:id="1232"/>
    </w:p>
    <w:p w14:paraId="328BD4D7"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233" w:name="co_pp_ae0d0000c5150_8"/>
      <w:bookmarkEnd w:id="1233"/>
      <w:r w:rsidRPr="00B71395">
        <w:rPr>
          <w:rFonts w:ascii="Times New Roman" w:hAnsi="Times New Roman" w:cs="Times New Roman"/>
          <w:bCs/>
          <w:color w:val="000000"/>
          <w:sz w:val="26"/>
          <w:szCs w:val="26"/>
        </w:rPr>
        <w:t>(f) Time Limits.</w:t>
      </w:r>
      <w:r w:rsidRPr="00B71395">
        <w:rPr>
          <w:rFonts w:ascii="Times New Roman" w:hAnsi="Times New Roman" w:cs="Times New Roman"/>
          <w:color w:val="000000"/>
          <w:sz w:val="26"/>
          <w:szCs w:val="26"/>
        </w:rPr>
        <w:t xml:space="preserve"> On a party’s motion and for good cause, the court may alter this rule’s time limits.</w:t>
      </w:r>
    </w:p>
    <w:p w14:paraId="3970FCB2"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B71395">
        <w:rPr>
          <w:rFonts w:ascii="Times New Roman" w:hAnsi="Times New Roman" w:cs="Times New Roman"/>
          <w:color w:val="000000"/>
          <w:sz w:val="26"/>
          <w:szCs w:val="26"/>
        </w:rPr>
        <w:t> </w:t>
      </w:r>
    </w:p>
    <w:p w14:paraId="3E9B022B" w14:textId="77777777" w:rsidR="00A2152C" w:rsidRPr="00B71395" w:rsidRDefault="00A2152C" w:rsidP="00A2152C">
      <w:pPr>
        <w:widowControl w:val="0"/>
        <w:autoSpaceDE w:val="0"/>
        <w:autoSpaceDN w:val="0"/>
        <w:adjustRightInd w:val="0"/>
        <w:spacing w:after="0" w:line="240" w:lineRule="auto"/>
        <w:jc w:val="both"/>
        <w:rPr>
          <w:rFonts w:ascii="Times New Roman" w:hAnsi="Times New Roman" w:cs="Times New Roman"/>
          <w:color w:val="000000"/>
          <w:sz w:val="26"/>
          <w:szCs w:val="26"/>
        </w:rPr>
      </w:pPr>
      <w:bookmarkStart w:id="1234" w:name="co_anchor_I36315CAACD0611E49E0F9BD1B81AA"/>
      <w:bookmarkEnd w:id="1234"/>
    </w:p>
    <w:p w14:paraId="5BAF0CBA" w14:textId="77777777" w:rsidR="00A2152C" w:rsidRPr="00B71395" w:rsidRDefault="00A2152C" w:rsidP="00A2152C">
      <w:pPr>
        <w:widowControl w:val="0"/>
        <w:autoSpaceDE w:val="0"/>
        <w:autoSpaceDN w:val="0"/>
        <w:adjustRightInd w:val="0"/>
        <w:spacing w:before="260" w:after="0" w:line="240" w:lineRule="auto"/>
        <w:jc w:val="both"/>
        <w:rPr>
          <w:rFonts w:ascii="Times New Roman" w:hAnsi="Times New Roman" w:cs="Times New Roman"/>
          <w:color w:val="000000"/>
          <w:sz w:val="26"/>
          <w:szCs w:val="26"/>
        </w:rPr>
      </w:pPr>
      <w:bookmarkStart w:id="1235" w:name="co_pp_16f4000091d86_8"/>
      <w:bookmarkEnd w:id="1235"/>
      <w:r w:rsidRPr="00B71395">
        <w:rPr>
          <w:rFonts w:ascii="Times New Roman" w:hAnsi="Times New Roman" w:cs="Times New Roman"/>
          <w:bCs/>
          <w:color w:val="000000"/>
          <w:sz w:val="26"/>
          <w:szCs w:val="26"/>
        </w:rPr>
        <w:t>(g) Court-Appointed Translator.</w:t>
      </w:r>
      <w:r w:rsidRPr="00B71395">
        <w:rPr>
          <w:rFonts w:ascii="Times New Roman" w:hAnsi="Times New Roman" w:cs="Times New Roman"/>
          <w:color w:val="000000"/>
          <w:sz w:val="26"/>
          <w:szCs w:val="26"/>
        </w:rPr>
        <w:t xml:space="preserve"> If necessary, the court may appoint a qualified translator. The reasonable value of the translator’s services must be taxed as court costs.</w:t>
      </w:r>
    </w:p>
    <w:p w14:paraId="658824FE" w14:textId="77777777" w:rsidR="00A2152C" w:rsidRPr="00B71395" w:rsidRDefault="00A2152C"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p w14:paraId="330013EB" w14:textId="77777777" w:rsidR="00041A85" w:rsidRPr="00B71395" w:rsidRDefault="00041A85" w:rsidP="00A2152C">
      <w:pPr>
        <w:widowControl w:val="0"/>
        <w:autoSpaceDE w:val="0"/>
        <w:autoSpaceDN w:val="0"/>
        <w:adjustRightInd w:val="0"/>
        <w:spacing w:before="260" w:after="520" w:line="240" w:lineRule="auto"/>
        <w:ind w:left="130" w:right="130"/>
        <w:jc w:val="center"/>
        <w:rPr>
          <w:rFonts w:ascii="Georgia" w:hAnsi="Georgia" w:cs="Georgia"/>
          <w:color w:val="252525"/>
          <w:sz w:val="26"/>
          <w:szCs w:val="26"/>
        </w:rPr>
      </w:pPr>
    </w:p>
    <w:sectPr w:rsidR="00041A85" w:rsidRPr="00B71395" w:rsidSect="0097425C">
      <w:footerReference w:type="default" r:id="rId47"/>
      <w:headerReference w:type="first" r:id="rId4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81A6B" w14:textId="77777777" w:rsidR="00316654" w:rsidRDefault="00316654" w:rsidP="00C616F0">
      <w:pPr>
        <w:spacing w:line="240" w:lineRule="auto"/>
      </w:pPr>
      <w:r>
        <w:separator/>
      </w:r>
    </w:p>
  </w:endnote>
  <w:endnote w:type="continuationSeparator" w:id="0">
    <w:p w14:paraId="381345BF" w14:textId="77777777" w:rsidR="00316654" w:rsidRDefault="00316654" w:rsidP="00C61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803764"/>
      <w:docPartObj>
        <w:docPartGallery w:val="Page Numbers (Bottom of Page)"/>
        <w:docPartUnique/>
      </w:docPartObj>
    </w:sdtPr>
    <w:sdtEndPr>
      <w:rPr>
        <w:noProof/>
      </w:rPr>
    </w:sdtEndPr>
    <w:sdtContent>
      <w:p w14:paraId="4CD70F2E" w14:textId="77777777" w:rsidR="00E10AD2" w:rsidRDefault="00E10AD2">
        <w:pPr>
          <w:pStyle w:val="Footer"/>
          <w:jc w:val="right"/>
        </w:pPr>
        <w:r>
          <w:fldChar w:fldCharType="begin"/>
        </w:r>
        <w:r>
          <w:instrText xml:space="preserve"> PAGE   \* MERGEFORMAT </w:instrText>
        </w:r>
        <w:r>
          <w:fldChar w:fldCharType="separate"/>
        </w:r>
        <w:r w:rsidR="00AF3454">
          <w:rPr>
            <w:noProof/>
          </w:rPr>
          <w:t>20</w:t>
        </w:r>
        <w:r>
          <w:rPr>
            <w:noProof/>
          </w:rPr>
          <w:fldChar w:fldCharType="end"/>
        </w:r>
      </w:p>
    </w:sdtContent>
  </w:sdt>
  <w:p w14:paraId="716E3884" w14:textId="77777777" w:rsidR="00E10AD2" w:rsidRDefault="00E10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DE958" w14:textId="77777777" w:rsidR="00316654" w:rsidRDefault="00316654" w:rsidP="00C616F0">
      <w:pPr>
        <w:spacing w:line="240" w:lineRule="auto"/>
      </w:pPr>
      <w:r>
        <w:separator/>
      </w:r>
    </w:p>
  </w:footnote>
  <w:footnote w:type="continuationSeparator" w:id="0">
    <w:p w14:paraId="307D24BA" w14:textId="77777777" w:rsidR="00316654" w:rsidRDefault="00316654" w:rsidP="00C616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057E" w14:textId="77777777" w:rsidR="00E10AD2" w:rsidRDefault="00E10AD2" w:rsidP="000F6992">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7A24"/>
    <w:multiLevelType w:val="hybridMultilevel"/>
    <w:tmpl w:val="F8DA442A"/>
    <w:lvl w:ilvl="0" w:tplc="5690261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8B4CCA"/>
    <w:multiLevelType w:val="multilevel"/>
    <w:tmpl w:val="0CAA2980"/>
    <w:styleLink w:val="Style10"/>
    <w:lvl w:ilvl="0">
      <w:start w:val="1"/>
      <w:numFmt w:val="decimal"/>
      <w:suff w:val="space"/>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110C31"/>
    <w:multiLevelType w:val="multilevel"/>
    <w:tmpl w:val="12127ECE"/>
    <w:styleLink w:val="Style5"/>
    <w:lvl w:ilvl="0">
      <w:start w:val="1"/>
      <w:numFmt w:val="decimal"/>
      <w:lvlText w:val="%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BAF17FC"/>
    <w:multiLevelType w:val="multilevel"/>
    <w:tmpl w:val="B156D4F8"/>
    <w:styleLink w:val="Style1"/>
    <w:lvl w:ilvl="0">
      <w:start w:val="1"/>
      <w:numFmt w:val="decimal"/>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0E2BA1"/>
    <w:multiLevelType w:val="multilevel"/>
    <w:tmpl w:val="8460F444"/>
    <w:styleLink w:val="Style6"/>
    <w:lvl w:ilvl="0">
      <w:start w:val="1"/>
      <w:numFmt w:val="decimal"/>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19B4EA0"/>
    <w:multiLevelType w:val="multilevel"/>
    <w:tmpl w:val="765E4F42"/>
    <w:styleLink w:val="Normals2"/>
    <w:lvl w:ilvl="0">
      <w:start w:val="1"/>
      <w:numFmt w:val="decimal"/>
      <w:lvlText w:val="%1.  "/>
      <w:lvlJc w:val="left"/>
      <w:pPr>
        <w:tabs>
          <w:tab w:val="num" w:pos="720"/>
        </w:tabs>
        <w:ind w:left="0" w:firstLine="720"/>
      </w:pPr>
      <w:rPr>
        <w:rFonts w:hint="default"/>
      </w:rPr>
    </w:lvl>
    <w:lvl w:ilvl="1">
      <w:start w:val="1"/>
      <w:numFmt w:val="lowerLetter"/>
      <w:lvlText w:val="%2)"/>
      <w:lvlJc w:val="left"/>
      <w:pPr>
        <w:tabs>
          <w:tab w:val="num" w:pos="1080"/>
        </w:tabs>
        <w:ind w:left="360" w:firstLine="720"/>
      </w:pPr>
      <w:rPr>
        <w:rFonts w:hint="default"/>
      </w:rPr>
    </w:lvl>
    <w:lvl w:ilvl="2">
      <w:start w:val="1"/>
      <w:numFmt w:val="lowerRoman"/>
      <w:lvlText w:val="%3)"/>
      <w:lvlJc w:val="left"/>
      <w:pPr>
        <w:tabs>
          <w:tab w:val="num" w:pos="1440"/>
        </w:tabs>
        <w:ind w:left="720" w:firstLine="720"/>
      </w:pPr>
      <w:rPr>
        <w:rFonts w:hint="default"/>
      </w:rPr>
    </w:lvl>
    <w:lvl w:ilvl="3">
      <w:start w:val="1"/>
      <w:numFmt w:val="decimal"/>
      <w:lvlText w:val="(%4)"/>
      <w:lvlJc w:val="left"/>
      <w:pPr>
        <w:tabs>
          <w:tab w:val="num" w:pos="1800"/>
        </w:tabs>
        <w:ind w:left="1080" w:firstLine="720"/>
      </w:pPr>
      <w:rPr>
        <w:rFonts w:hint="default"/>
      </w:rPr>
    </w:lvl>
    <w:lvl w:ilvl="4">
      <w:start w:val="1"/>
      <w:numFmt w:val="lowerLetter"/>
      <w:lvlText w:val="(%5)"/>
      <w:lvlJc w:val="left"/>
      <w:pPr>
        <w:tabs>
          <w:tab w:val="num" w:pos="2160"/>
        </w:tabs>
        <w:ind w:left="1440" w:firstLine="720"/>
      </w:pPr>
      <w:rPr>
        <w:rFonts w:hint="default"/>
      </w:rPr>
    </w:lvl>
    <w:lvl w:ilvl="5">
      <w:start w:val="1"/>
      <w:numFmt w:val="lowerRoman"/>
      <w:lvlText w:val="(%6)"/>
      <w:lvlJc w:val="left"/>
      <w:pPr>
        <w:tabs>
          <w:tab w:val="num" w:pos="2520"/>
        </w:tabs>
        <w:ind w:left="1800" w:firstLine="720"/>
      </w:pPr>
      <w:rPr>
        <w:rFonts w:hint="default"/>
      </w:rPr>
    </w:lvl>
    <w:lvl w:ilvl="6">
      <w:start w:val="1"/>
      <w:numFmt w:val="decimal"/>
      <w:lvlText w:val="%7."/>
      <w:lvlJc w:val="left"/>
      <w:pPr>
        <w:tabs>
          <w:tab w:val="num" w:pos="2880"/>
        </w:tabs>
        <w:ind w:left="2160" w:firstLine="720"/>
      </w:pPr>
      <w:rPr>
        <w:rFonts w:hint="default"/>
      </w:rPr>
    </w:lvl>
    <w:lvl w:ilvl="7">
      <w:start w:val="1"/>
      <w:numFmt w:val="lowerLetter"/>
      <w:lvlText w:val="%8."/>
      <w:lvlJc w:val="left"/>
      <w:pPr>
        <w:tabs>
          <w:tab w:val="num" w:pos="3240"/>
        </w:tabs>
        <w:ind w:left="2520" w:firstLine="720"/>
      </w:pPr>
      <w:rPr>
        <w:rFonts w:hint="default"/>
      </w:rPr>
    </w:lvl>
    <w:lvl w:ilvl="8">
      <w:start w:val="1"/>
      <w:numFmt w:val="lowerRoman"/>
      <w:lvlText w:val="%9."/>
      <w:lvlJc w:val="left"/>
      <w:pPr>
        <w:tabs>
          <w:tab w:val="num" w:pos="3600"/>
        </w:tabs>
        <w:ind w:left="2880" w:firstLine="720"/>
      </w:pPr>
      <w:rPr>
        <w:rFonts w:hint="default"/>
      </w:rPr>
    </w:lvl>
  </w:abstractNum>
  <w:abstractNum w:abstractNumId="6" w15:restartNumberingAfterBreak="0">
    <w:nsid w:val="3E661814"/>
    <w:multiLevelType w:val="multilevel"/>
    <w:tmpl w:val="D26E86BE"/>
    <w:styleLink w:val="Style2"/>
    <w:lvl w:ilvl="0">
      <w:start w:val="1"/>
      <w:numFmt w:val="decimal"/>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E882F13"/>
    <w:multiLevelType w:val="multilevel"/>
    <w:tmpl w:val="FDD44CFC"/>
    <w:styleLink w:val="Headings"/>
    <w:lvl w:ilvl="0">
      <w:start w:val="1"/>
      <w:numFmt w:val="decimal"/>
      <w:lvlText w:val="%1)"/>
      <w:lvlJc w:val="left"/>
      <w:pPr>
        <w:ind w:left="0" w:firstLine="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8" w15:restartNumberingAfterBreak="0">
    <w:nsid w:val="3ECF3ACE"/>
    <w:multiLevelType w:val="hybridMultilevel"/>
    <w:tmpl w:val="6F4C22EA"/>
    <w:lvl w:ilvl="0" w:tplc="2CCA99DE">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C97522"/>
    <w:multiLevelType w:val="hybridMultilevel"/>
    <w:tmpl w:val="CAC6C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C342C"/>
    <w:multiLevelType w:val="multilevel"/>
    <w:tmpl w:val="69683628"/>
    <w:styleLink w:val="Style4"/>
    <w:lvl w:ilvl="0">
      <w:start w:val="1"/>
      <w:numFmt w:val="decimal"/>
      <w:lvlText w:val="%1."/>
      <w:lvlJc w:val="left"/>
      <w:pPr>
        <w:ind w:left="0" w:firstLine="720"/>
      </w:pPr>
      <w:rPr>
        <w:rFonts w:hint="default"/>
      </w:rPr>
    </w:lvl>
    <w:lvl w:ilvl="1">
      <w:start w:val="1"/>
      <w:numFmt w:val="lowerLetter"/>
      <w:lvlText w:val="%2."/>
      <w:lvlJc w:val="left"/>
      <w:pPr>
        <w:ind w:left="360" w:firstLine="720"/>
      </w:pPr>
      <w:rPr>
        <w:rFonts w:hint="default"/>
      </w:rPr>
    </w:lvl>
    <w:lvl w:ilvl="2">
      <w:start w:val="1"/>
      <w:numFmt w:val="lowerRoman"/>
      <w:lvlText w:val="%3."/>
      <w:lvlJc w:val="right"/>
      <w:pPr>
        <w:ind w:left="720" w:firstLine="720"/>
      </w:pPr>
      <w:rPr>
        <w:rFonts w:hint="default"/>
      </w:rPr>
    </w:lvl>
    <w:lvl w:ilvl="3">
      <w:start w:val="1"/>
      <w:numFmt w:val="decimal"/>
      <w:lvlText w:val="%4."/>
      <w:lvlJc w:val="left"/>
      <w:pPr>
        <w:ind w:left="1080" w:firstLine="720"/>
      </w:pPr>
      <w:rPr>
        <w:rFonts w:hint="default"/>
      </w:rPr>
    </w:lvl>
    <w:lvl w:ilvl="4">
      <w:start w:val="1"/>
      <w:numFmt w:val="lowerLetter"/>
      <w:lvlText w:val="%5."/>
      <w:lvlJc w:val="left"/>
      <w:pPr>
        <w:ind w:left="1440" w:firstLine="720"/>
      </w:pPr>
      <w:rPr>
        <w:rFonts w:hint="default"/>
      </w:rPr>
    </w:lvl>
    <w:lvl w:ilvl="5">
      <w:start w:val="1"/>
      <w:numFmt w:val="lowerRoman"/>
      <w:lvlText w:val="%6."/>
      <w:lvlJc w:val="right"/>
      <w:pPr>
        <w:ind w:left="1800" w:firstLine="720"/>
      </w:pPr>
      <w:rPr>
        <w:rFonts w:hint="default"/>
      </w:rPr>
    </w:lvl>
    <w:lvl w:ilvl="6">
      <w:start w:val="1"/>
      <w:numFmt w:val="decimal"/>
      <w:lvlText w:val="%7."/>
      <w:lvlJc w:val="left"/>
      <w:pPr>
        <w:ind w:left="2160" w:firstLine="720"/>
      </w:pPr>
      <w:rPr>
        <w:rFonts w:hint="default"/>
      </w:rPr>
    </w:lvl>
    <w:lvl w:ilvl="7">
      <w:start w:val="1"/>
      <w:numFmt w:val="lowerLetter"/>
      <w:lvlText w:val="%8."/>
      <w:lvlJc w:val="left"/>
      <w:pPr>
        <w:ind w:left="2520" w:firstLine="720"/>
      </w:pPr>
      <w:rPr>
        <w:rFonts w:hint="default"/>
      </w:rPr>
    </w:lvl>
    <w:lvl w:ilvl="8">
      <w:start w:val="1"/>
      <w:numFmt w:val="lowerRoman"/>
      <w:lvlText w:val="%9."/>
      <w:lvlJc w:val="right"/>
      <w:pPr>
        <w:ind w:left="2880" w:firstLine="720"/>
      </w:pPr>
      <w:rPr>
        <w:rFonts w:hint="default"/>
      </w:rPr>
    </w:lvl>
  </w:abstractNum>
  <w:abstractNum w:abstractNumId="11" w15:restartNumberingAfterBreak="0">
    <w:nsid w:val="4F011639"/>
    <w:multiLevelType w:val="multilevel"/>
    <w:tmpl w:val="289E8464"/>
    <w:styleLink w:val="Style3"/>
    <w:lvl w:ilvl="0">
      <w:start w:val="1"/>
      <w:numFmt w:val="decimal"/>
      <w:lvlText w:val="%1)"/>
      <w:lvlJc w:val="left"/>
      <w:pPr>
        <w:ind w:left="0" w:firstLine="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12" w15:restartNumberingAfterBreak="0">
    <w:nsid w:val="517B2DA1"/>
    <w:multiLevelType w:val="multilevel"/>
    <w:tmpl w:val="C840C878"/>
    <w:styleLink w:val="Excellente"/>
    <w:lvl w:ilvl="0">
      <w:start w:val="1"/>
      <w:numFmt w:val="none"/>
      <w:lvlText w:val="1. %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5204AC"/>
    <w:multiLevelType w:val="multilevel"/>
    <w:tmpl w:val="3F589384"/>
    <w:styleLink w:val="Style9"/>
    <w:lvl w:ilvl="0">
      <w:start w:val="1"/>
      <w:numFmt w:val="decimal"/>
      <w:lvlText w:val="%1. "/>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CBD7D9E"/>
    <w:multiLevelType w:val="multilevel"/>
    <w:tmpl w:val="A482859E"/>
    <w:styleLink w:val="Goods"/>
    <w:lvl w:ilvl="0">
      <w:start w:val="1"/>
      <w:numFmt w:val="decimal"/>
      <w:pStyle w:val="NoSpacing"/>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CC1326E"/>
    <w:multiLevelType w:val="multilevel"/>
    <w:tmpl w:val="8CC4D16A"/>
    <w:styleLink w:val="Nnormals"/>
    <w:lvl w:ilvl="0">
      <w:start w:val="1"/>
      <w:numFmt w:val="decimal"/>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2665B6"/>
    <w:multiLevelType w:val="multilevel"/>
    <w:tmpl w:val="204A3DE4"/>
    <w:lvl w:ilvl="0">
      <w:start w:val="1"/>
      <w:numFmt w:val="decimal"/>
      <w:pStyle w:val="Heading9"/>
      <w:lvlText w:val="%1"/>
      <w:lvlJc w:val="left"/>
      <w:pPr>
        <w:ind w:left="0" w:firstLine="720"/>
      </w:pPr>
      <w:rPr>
        <w:rFonts w:hint="default"/>
      </w:rPr>
    </w:lvl>
    <w:lvl w:ilvl="1">
      <w:start w:val="1"/>
      <w:numFmt w:val="lowerLetter"/>
      <w:lvlText w:val="%2)"/>
      <w:lvlJc w:val="left"/>
      <w:pPr>
        <w:ind w:left="360" w:firstLine="720"/>
      </w:pPr>
      <w:rPr>
        <w:rFonts w:hint="default"/>
      </w:rPr>
    </w:lvl>
    <w:lvl w:ilvl="2">
      <w:start w:val="1"/>
      <w:numFmt w:val="lowerRoman"/>
      <w:lvlText w:val="%3)"/>
      <w:lvlJc w:val="left"/>
      <w:pPr>
        <w:ind w:left="720" w:firstLine="720"/>
      </w:pPr>
      <w:rPr>
        <w:rFonts w:hint="default"/>
      </w:rPr>
    </w:lvl>
    <w:lvl w:ilvl="3">
      <w:start w:val="1"/>
      <w:numFmt w:val="decimal"/>
      <w:lvlText w:val="(%4)"/>
      <w:lvlJc w:val="left"/>
      <w:pPr>
        <w:ind w:left="1080" w:firstLine="720"/>
      </w:pPr>
      <w:rPr>
        <w:rFonts w:hint="default"/>
      </w:rPr>
    </w:lvl>
    <w:lvl w:ilvl="4">
      <w:start w:val="1"/>
      <w:numFmt w:val="lowerLetter"/>
      <w:lvlText w:val="(%5)"/>
      <w:lvlJc w:val="left"/>
      <w:pPr>
        <w:ind w:left="1440" w:firstLine="720"/>
      </w:pPr>
      <w:rPr>
        <w:rFonts w:hint="default"/>
      </w:rPr>
    </w:lvl>
    <w:lvl w:ilvl="5">
      <w:start w:val="1"/>
      <w:numFmt w:val="lowerRoman"/>
      <w:lvlText w:val="(%6)"/>
      <w:lvlJc w:val="left"/>
      <w:pPr>
        <w:ind w:left="1800" w:firstLine="720"/>
      </w:pPr>
      <w:rPr>
        <w:rFonts w:hint="default"/>
      </w:rPr>
    </w:lvl>
    <w:lvl w:ilvl="6">
      <w:start w:val="1"/>
      <w:numFmt w:val="decimal"/>
      <w:lvlText w:val="%7."/>
      <w:lvlJc w:val="left"/>
      <w:pPr>
        <w:ind w:left="2160" w:firstLine="720"/>
      </w:pPr>
      <w:rPr>
        <w:rFonts w:hint="default"/>
      </w:rPr>
    </w:lvl>
    <w:lvl w:ilvl="7">
      <w:start w:val="1"/>
      <w:numFmt w:val="lowerLetter"/>
      <w:lvlText w:val="%8."/>
      <w:lvlJc w:val="left"/>
      <w:pPr>
        <w:ind w:left="2520" w:firstLine="720"/>
      </w:pPr>
      <w:rPr>
        <w:rFonts w:hint="default"/>
      </w:rPr>
    </w:lvl>
    <w:lvl w:ilvl="8">
      <w:start w:val="1"/>
      <w:numFmt w:val="lowerRoman"/>
      <w:lvlText w:val="%9."/>
      <w:lvlJc w:val="left"/>
      <w:pPr>
        <w:ind w:left="2880" w:firstLine="720"/>
      </w:pPr>
      <w:rPr>
        <w:rFonts w:hint="default"/>
      </w:rPr>
    </w:lvl>
  </w:abstractNum>
  <w:abstractNum w:abstractNumId="17" w15:restartNumberingAfterBreak="0">
    <w:nsid w:val="6C042F06"/>
    <w:multiLevelType w:val="multilevel"/>
    <w:tmpl w:val="31F85EBE"/>
    <w:styleLink w:val="Style7"/>
    <w:lvl w:ilvl="0">
      <w:start w:val="1"/>
      <w:numFmt w:val="decimal"/>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EB72131"/>
    <w:multiLevelType w:val="multilevel"/>
    <w:tmpl w:val="A04AA218"/>
    <w:styleLink w:val="Style8"/>
    <w:lvl w:ilvl="0">
      <w:start w:val="1"/>
      <w:numFmt w:val="decimal"/>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4379983">
    <w:abstractNumId w:val="3"/>
  </w:num>
  <w:num w:numId="2" w16cid:durableId="454569333">
    <w:abstractNumId w:val="6"/>
  </w:num>
  <w:num w:numId="3" w16cid:durableId="917788494">
    <w:abstractNumId w:val="11"/>
  </w:num>
  <w:num w:numId="4" w16cid:durableId="648022442">
    <w:abstractNumId w:val="7"/>
  </w:num>
  <w:num w:numId="5" w16cid:durableId="2092001942">
    <w:abstractNumId w:val="10"/>
  </w:num>
  <w:num w:numId="6" w16cid:durableId="1935094847">
    <w:abstractNumId w:val="2"/>
  </w:num>
  <w:num w:numId="7" w16cid:durableId="597100958">
    <w:abstractNumId w:val="4"/>
  </w:num>
  <w:num w:numId="8" w16cid:durableId="1486821467">
    <w:abstractNumId w:val="17"/>
  </w:num>
  <w:num w:numId="9" w16cid:durableId="1313604239">
    <w:abstractNumId w:val="18"/>
  </w:num>
  <w:num w:numId="10" w16cid:durableId="1599168929">
    <w:abstractNumId w:val="15"/>
  </w:num>
  <w:num w:numId="11" w16cid:durableId="291788575">
    <w:abstractNumId w:val="16"/>
  </w:num>
  <w:num w:numId="12" w16cid:durableId="372727973">
    <w:abstractNumId w:val="5"/>
  </w:num>
  <w:num w:numId="13" w16cid:durableId="577977621">
    <w:abstractNumId w:val="14"/>
  </w:num>
  <w:num w:numId="14" w16cid:durableId="839275573">
    <w:abstractNumId w:val="12"/>
  </w:num>
  <w:num w:numId="15" w16cid:durableId="511915697">
    <w:abstractNumId w:val="13"/>
  </w:num>
  <w:num w:numId="16" w16cid:durableId="1314603099">
    <w:abstractNumId w:val="1"/>
  </w:num>
  <w:num w:numId="17" w16cid:durableId="1360624586">
    <w:abstractNumId w:val="0"/>
  </w:num>
  <w:num w:numId="18" w16cid:durableId="624771184">
    <w:abstractNumId w:val="9"/>
  </w:num>
  <w:num w:numId="19" w16cid:durableId="171456027">
    <w:abstractNumId w:val="8"/>
  </w:num>
  <w:num w:numId="20" w16cid:durableId="908349927">
    <w:abstractNumId w:val="8"/>
  </w:num>
  <w:num w:numId="21" w16cid:durableId="864558541">
    <w:abstractNumId w:val="8"/>
  </w:num>
  <w:num w:numId="22" w16cid:durableId="906108634">
    <w:abstractNumId w:val="8"/>
  </w:num>
  <w:num w:numId="23" w16cid:durableId="1672641501">
    <w:abstractNumId w:val="8"/>
  </w:num>
  <w:num w:numId="24" w16cid:durableId="2017729072">
    <w:abstractNumId w:val="8"/>
  </w:num>
  <w:num w:numId="25" w16cid:durableId="807016757">
    <w:abstractNumId w:val="8"/>
  </w:num>
  <w:num w:numId="26" w16cid:durableId="1946233581">
    <w:abstractNumId w:val="8"/>
  </w:num>
  <w:num w:numId="27" w16cid:durableId="1322345693">
    <w:abstractNumId w:val="8"/>
  </w:num>
  <w:num w:numId="28" w16cid:durableId="152378719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B3"/>
    <w:rsid w:val="00010889"/>
    <w:rsid w:val="00015680"/>
    <w:rsid w:val="00040AC3"/>
    <w:rsid w:val="00041A85"/>
    <w:rsid w:val="00046233"/>
    <w:rsid w:val="0008189B"/>
    <w:rsid w:val="00093C54"/>
    <w:rsid w:val="000A5DC2"/>
    <w:rsid w:val="000B3E04"/>
    <w:rsid w:val="000C6EE4"/>
    <w:rsid w:val="000E46E4"/>
    <w:rsid w:val="000E780C"/>
    <w:rsid w:val="000F6992"/>
    <w:rsid w:val="00103600"/>
    <w:rsid w:val="00104258"/>
    <w:rsid w:val="001264B3"/>
    <w:rsid w:val="001279D9"/>
    <w:rsid w:val="00134BBA"/>
    <w:rsid w:val="001634CB"/>
    <w:rsid w:val="00166400"/>
    <w:rsid w:val="001700F4"/>
    <w:rsid w:val="00177541"/>
    <w:rsid w:val="00185BC6"/>
    <w:rsid w:val="00191E0D"/>
    <w:rsid w:val="00206747"/>
    <w:rsid w:val="00226D8B"/>
    <w:rsid w:val="00241425"/>
    <w:rsid w:val="0024720E"/>
    <w:rsid w:val="00255A70"/>
    <w:rsid w:val="00285E41"/>
    <w:rsid w:val="002B396E"/>
    <w:rsid w:val="002B5D5D"/>
    <w:rsid w:val="002D4DB3"/>
    <w:rsid w:val="002F6263"/>
    <w:rsid w:val="00311A63"/>
    <w:rsid w:val="003129BE"/>
    <w:rsid w:val="00313E1C"/>
    <w:rsid w:val="00316654"/>
    <w:rsid w:val="003208F0"/>
    <w:rsid w:val="00324DB3"/>
    <w:rsid w:val="00326DCA"/>
    <w:rsid w:val="0033508B"/>
    <w:rsid w:val="003530F9"/>
    <w:rsid w:val="003924EF"/>
    <w:rsid w:val="00395108"/>
    <w:rsid w:val="003B68B7"/>
    <w:rsid w:val="003C10A9"/>
    <w:rsid w:val="003D12A7"/>
    <w:rsid w:val="003E1F69"/>
    <w:rsid w:val="003E3AB4"/>
    <w:rsid w:val="00412556"/>
    <w:rsid w:val="004271EB"/>
    <w:rsid w:val="00452E7A"/>
    <w:rsid w:val="004755A7"/>
    <w:rsid w:val="00476511"/>
    <w:rsid w:val="004963E9"/>
    <w:rsid w:val="004F1EAC"/>
    <w:rsid w:val="005020E7"/>
    <w:rsid w:val="00533A93"/>
    <w:rsid w:val="005910BB"/>
    <w:rsid w:val="005A7BEA"/>
    <w:rsid w:val="005B1399"/>
    <w:rsid w:val="005C5F30"/>
    <w:rsid w:val="005E0044"/>
    <w:rsid w:val="005F5DC8"/>
    <w:rsid w:val="006323B7"/>
    <w:rsid w:val="006367E5"/>
    <w:rsid w:val="00646764"/>
    <w:rsid w:val="006563CD"/>
    <w:rsid w:val="0066231D"/>
    <w:rsid w:val="00672035"/>
    <w:rsid w:val="006A19C8"/>
    <w:rsid w:val="006A6AA3"/>
    <w:rsid w:val="006B33D2"/>
    <w:rsid w:val="006D68D4"/>
    <w:rsid w:val="006E1115"/>
    <w:rsid w:val="007132CE"/>
    <w:rsid w:val="0072220A"/>
    <w:rsid w:val="00754F05"/>
    <w:rsid w:val="00757649"/>
    <w:rsid w:val="0076307F"/>
    <w:rsid w:val="00773763"/>
    <w:rsid w:val="007A7CD4"/>
    <w:rsid w:val="007B6941"/>
    <w:rsid w:val="007C11A0"/>
    <w:rsid w:val="007C169F"/>
    <w:rsid w:val="007C50FC"/>
    <w:rsid w:val="007C7689"/>
    <w:rsid w:val="007E2EBF"/>
    <w:rsid w:val="007E7C6B"/>
    <w:rsid w:val="008022D8"/>
    <w:rsid w:val="00846054"/>
    <w:rsid w:val="00863709"/>
    <w:rsid w:val="00875512"/>
    <w:rsid w:val="00885005"/>
    <w:rsid w:val="008D2F05"/>
    <w:rsid w:val="0090064B"/>
    <w:rsid w:val="00921BA8"/>
    <w:rsid w:val="00955522"/>
    <w:rsid w:val="00971C59"/>
    <w:rsid w:val="0097228C"/>
    <w:rsid w:val="0097425C"/>
    <w:rsid w:val="00984BE8"/>
    <w:rsid w:val="00986DE2"/>
    <w:rsid w:val="009874A1"/>
    <w:rsid w:val="009908B1"/>
    <w:rsid w:val="00996EA1"/>
    <w:rsid w:val="009C5142"/>
    <w:rsid w:val="009E1064"/>
    <w:rsid w:val="00A2152C"/>
    <w:rsid w:val="00A26343"/>
    <w:rsid w:val="00A42C90"/>
    <w:rsid w:val="00A57405"/>
    <w:rsid w:val="00A80F8C"/>
    <w:rsid w:val="00AA159A"/>
    <w:rsid w:val="00AA230A"/>
    <w:rsid w:val="00AC6D64"/>
    <w:rsid w:val="00AF3454"/>
    <w:rsid w:val="00AF45F0"/>
    <w:rsid w:val="00B128C0"/>
    <w:rsid w:val="00B26BE9"/>
    <w:rsid w:val="00B32AD5"/>
    <w:rsid w:val="00B56361"/>
    <w:rsid w:val="00B65615"/>
    <w:rsid w:val="00B71395"/>
    <w:rsid w:val="00B92F74"/>
    <w:rsid w:val="00B969E1"/>
    <w:rsid w:val="00BA2B8D"/>
    <w:rsid w:val="00BB1B86"/>
    <w:rsid w:val="00BC7B3A"/>
    <w:rsid w:val="00BD79F2"/>
    <w:rsid w:val="00BF611A"/>
    <w:rsid w:val="00C15C8B"/>
    <w:rsid w:val="00C30A52"/>
    <w:rsid w:val="00C3193E"/>
    <w:rsid w:val="00C616F0"/>
    <w:rsid w:val="00C75375"/>
    <w:rsid w:val="00C909AE"/>
    <w:rsid w:val="00CA3D77"/>
    <w:rsid w:val="00CD1737"/>
    <w:rsid w:val="00CF224E"/>
    <w:rsid w:val="00D13CB4"/>
    <w:rsid w:val="00D22EAF"/>
    <w:rsid w:val="00D3236E"/>
    <w:rsid w:val="00D441C0"/>
    <w:rsid w:val="00D608E9"/>
    <w:rsid w:val="00D66EF9"/>
    <w:rsid w:val="00D710E0"/>
    <w:rsid w:val="00D8668D"/>
    <w:rsid w:val="00D94C68"/>
    <w:rsid w:val="00DA06A3"/>
    <w:rsid w:val="00DF4B40"/>
    <w:rsid w:val="00E10AD2"/>
    <w:rsid w:val="00E13D4B"/>
    <w:rsid w:val="00E151D5"/>
    <w:rsid w:val="00E2670A"/>
    <w:rsid w:val="00E43583"/>
    <w:rsid w:val="00E51A9C"/>
    <w:rsid w:val="00E6153B"/>
    <w:rsid w:val="00E941DC"/>
    <w:rsid w:val="00EB0CC2"/>
    <w:rsid w:val="00EB3159"/>
    <w:rsid w:val="00EC7C24"/>
    <w:rsid w:val="00ED068B"/>
    <w:rsid w:val="00ED115A"/>
    <w:rsid w:val="00ED1287"/>
    <w:rsid w:val="00ED47AC"/>
    <w:rsid w:val="00EE3FDD"/>
    <w:rsid w:val="00EE675D"/>
    <w:rsid w:val="00EF2B3E"/>
    <w:rsid w:val="00F1201C"/>
    <w:rsid w:val="00F12335"/>
    <w:rsid w:val="00F15A77"/>
    <w:rsid w:val="00F375D5"/>
    <w:rsid w:val="00F44DDB"/>
    <w:rsid w:val="00F70D84"/>
    <w:rsid w:val="00F72271"/>
    <w:rsid w:val="00F929A0"/>
    <w:rsid w:val="00F9366B"/>
    <w:rsid w:val="00FB05B6"/>
    <w:rsid w:val="00FB1789"/>
    <w:rsid w:val="00FB19BF"/>
    <w:rsid w:val="00FB3995"/>
    <w:rsid w:val="00FC017E"/>
    <w:rsid w:val="00FD4252"/>
    <w:rsid w:val="00FD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414C0"/>
  <w15:docId w15:val="{4FD14323-7091-47C6-B412-6517299F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763" w:hanging="403"/>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DB3"/>
    <w:pPr>
      <w:spacing w:after="200"/>
      <w:ind w:left="0" w:firstLine="0"/>
      <w:jc w:val="left"/>
    </w:pPr>
    <w:rPr>
      <w:rFonts w:eastAsiaTheme="minorEastAsia"/>
    </w:rPr>
  </w:style>
  <w:style w:type="paragraph" w:styleId="Heading1">
    <w:name w:val="heading 1"/>
    <w:basedOn w:val="Normal"/>
    <w:next w:val="Normal"/>
    <w:link w:val="Heading1Char"/>
    <w:uiPriority w:val="9"/>
    <w:rsid w:val="00AC6D64"/>
    <w:pPr>
      <w:keepNext/>
      <w:keepLines/>
      <w:spacing w:before="480" w:after="0"/>
      <w:contextualSpacing/>
      <w:jc w:val="both"/>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uiPriority w:val="9"/>
    <w:unhideWhenUsed/>
    <w:rsid w:val="005B1399"/>
    <w:pPr>
      <w:keepNext/>
      <w:keepLines/>
      <w:numPr>
        <w:numId w:val="11"/>
      </w:numPr>
      <w:spacing w:before="200" w:after="0"/>
      <w:contextualSpacing/>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6F0"/>
    <w:pPr>
      <w:tabs>
        <w:tab w:val="center" w:pos="4680"/>
        <w:tab w:val="right" w:pos="9360"/>
      </w:tabs>
      <w:spacing w:after="0" w:line="240" w:lineRule="auto"/>
      <w:contextualSpacing/>
      <w:jc w:val="both"/>
    </w:pPr>
    <w:rPr>
      <w:rFonts w:ascii="Times New Roman" w:eastAsiaTheme="minorHAnsi" w:hAnsi="Times New Roman"/>
      <w:sz w:val="26"/>
    </w:rPr>
  </w:style>
  <w:style w:type="character" w:customStyle="1" w:styleId="HeaderChar">
    <w:name w:val="Header Char"/>
    <w:basedOn w:val="DefaultParagraphFont"/>
    <w:link w:val="Header"/>
    <w:uiPriority w:val="99"/>
    <w:rsid w:val="00C616F0"/>
  </w:style>
  <w:style w:type="paragraph" w:styleId="Footer">
    <w:name w:val="footer"/>
    <w:basedOn w:val="Normal"/>
    <w:link w:val="FooterChar"/>
    <w:uiPriority w:val="99"/>
    <w:unhideWhenUsed/>
    <w:rsid w:val="00C616F0"/>
    <w:pPr>
      <w:tabs>
        <w:tab w:val="center" w:pos="4680"/>
        <w:tab w:val="right" w:pos="9360"/>
      </w:tabs>
      <w:spacing w:after="0" w:line="240" w:lineRule="auto"/>
      <w:contextualSpacing/>
      <w:jc w:val="both"/>
    </w:pPr>
    <w:rPr>
      <w:rFonts w:ascii="Times New Roman" w:eastAsiaTheme="minorHAnsi" w:hAnsi="Times New Roman"/>
      <w:sz w:val="26"/>
    </w:rPr>
  </w:style>
  <w:style w:type="character" w:customStyle="1" w:styleId="FooterChar">
    <w:name w:val="Footer Char"/>
    <w:basedOn w:val="DefaultParagraphFont"/>
    <w:link w:val="Footer"/>
    <w:uiPriority w:val="99"/>
    <w:rsid w:val="00C616F0"/>
  </w:style>
  <w:style w:type="paragraph" w:styleId="EnvelopeReturn">
    <w:name w:val="envelope return"/>
    <w:basedOn w:val="Normal"/>
    <w:uiPriority w:val="99"/>
    <w:semiHidden/>
    <w:unhideWhenUsed/>
    <w:rsid w:val="007A7CD4"/>
    <w:pPr>
      <w:spacing w:after="0" w:line="240" w:lineRule="auto"/>
      <w:contextualSpacing/>
      <w:jc w:val="both"/>
    </w:pPr>
    <w:rPr>
      <w:rFonts w:asciiTheme="majorHAnsi" w:eastAsiaTheme="majorEastAsia" w:hAnsiTheme="majorHAnsi" w:cstheme="majorBidi"/>
      <w:sz w:val="20"/>
      <w:szCs w:val="20"/>
    </w:rPr>
  </w:style>
  <w:style w:type="numbering" w:customStyle="1" w:styleId="Style1">
    <w:name w:val="Style1"/>
    <w:uiPriority w:val="99"/>
    <w:rsid w:val="00AF45F0"/>
    <w:pPr>
      <w:numPr>
        <w:numId w:val="1"/>
      </w:numPr>
    </w:pPr>
  </w:style>
  <w:style w:type="numbering" w:customStyle="1" w:styleId="Style2">
    <w:name w:val="Style2"/>
    <w:uiPriority w:val="99"/>
    <w:rsid w:val="00A42C90"/>
    <w:pPr>
      <w:numPr>
        <w:numId w:val="2"/>
      </w:numPr>
    </w:pPr>
  </w:style>
  <w:style w:type="paragraph" w:styleId="ListParagraph">
    <w:name w:val="List Paragraph"/>
    <w:basedOn w:val="Normal"/>
    <w:uiPriority w:val="34"/>
    <w:qFormat/>
    <w:rsid w:val="0090064B"/>
    <w:pPr>
      <w:numPr>
        <w:numId w:val="28"/>
      </w:numPr>
      <w:tabs>
        <w:tab w:val="left" w:pos="1440"/>
      </w:tabs>
      <w:spacing w:after="0"/>
      <w:ind w:left="0" w:firstLine="720"/>
      <w:jc w:val="both"/>
    </w:pPr>
    <w:rPr>
      <w:rFonts w:ascii="Times New Roman" w:hAnsi="Times New Roman"/>
      <w:sz w:val="26"/>
    </w:rPr>
  </w:style>
  <w:style w:type="numbering" w:customStyle="1" w:styleId="Style3">
    <w:name w:val="Style3"/>
    <w:uiPriority w:val="99"/>
    <w:rsid w:val="0072220A"/>
    <w:pPr>
      <w:numPr>
        <w:numId w:val="3"/>
      </w:numPr>
    </w:pPr>
  </w:style>
  <w:style w:type="numbering" w:customStyle="1" w:styleId="Headings">
    <w:name w:val="Headings"/>
    <w:uiPriority w:val="99"/>
    <w:rsid w:val="0072220A"/>
    <w:pPr>
      <w:numPr>
        <w:numId w:val="4"/>
      </w:numPr>
    </w:pPr>
  </w:style>
  <w:style w:type="numbering" w:customStyle="1" w:styleId="Style4">
    <w:name w:val="Style4"/>
    <w:uiPriority w:val="99"/>
    <w:rsid w:val="0072220A"/>
    <w:pPr>
      <w:numPr>
        <w:numId w:val="5"/>
      </w:numPr>
    </w:pPr>
  </w:style>
  <w:style w:type="numbering" w:customStyle="1" w:styleId="Style5">
    <w:name w:val="Style5"/>
    <w:uiPriority w:val="99"/>
    <w:rsid w:val="0072220A"/>
    <w:pPr>
      <w:numPr>
        <w:numId w:val="6"/>
      </w:numPr>
    </w:pPr>
  </w:style>
  <w:style w:type="numbering" w:customStyle="1" w:styleId="Style6">
    <w:name w:val="Style6"/>
    <w:uiPriority w:val="99"/>
    <w:rsid w:val="00452E7A"/>
    <w:pPr>
      <w:numPr>
        <w:numId w:val="7"/>
      </w:numPr>
    </w:pPr>
  </w:style>
  <w:style w:type="numbering" w:customStyle="1" w:styleId="Style7">
    <w:name w:val="Style7"/>
    <w:uiPriority w:val="99"/>
    <w:rsid w:val="003924EF"/>
    <w:pPr>
      <w:numPr>
        <w:numId w:val="8"/>
      </w:numPr>
    </w:pPr>
  </w:style>
  <w:style w:type="numbering" w:customStyle="1" w:styleId="Style8">
    <w:name w:val="Style8"/>
    <w:uiPriority w:val="99"/>
    <w:rsid w:val="00093C54"/>
    <w:pPr>
      <w:numPr>
        <w:numId w:val="9"/>
      </w:numPr>
    </w:pPr>
  </w:style>
  <w:style w:type="character" w:customStyle="1" w:styleId="Heading1Char">
    <w:name w:val="Heading 1 Char"/>
    <w:basedOn w:val="DefaultParagraphFont"/>
    <w:link w:val="Heading1"/>
    <w:uiPriority w:val="9"/>
    <w:rsid w:val="00AC6D64"/>
    <w:rPr>
      <w:rFonts w:asciiTheme="majorHAnsi" w:eastAsiaTheme="majorEastAsia" w:hAnsiTheme="majorHAnsi" w:cstheme="majorBidi"/>
      <w:b/>
      <w:bCs/>
      <w:color w:val="365F91" w:themeColor="accent1" w:themeShade="BF"/>
      <w:sz w:val="28"/>
      <w:szCs w:val="28"/>
    </w:rPr>
  </w:style>
  <w:style w:type="numbering" w:customStyle="1" w:styleId="Nnormals">
    <w:name w:val="Nnormals"/>
    <w:uiPriority w:val="99"/>
    <w:rsid w:val="000E780C"/>
    <w:pPr>
      <w:numPr>
        <w:numId w:val="10"/>
      </w:numPr>
    </w:pPr>
  </w:style>
  <w:style w:type="character" w:customStyle="1" w:styleId="Heading9Char">
    <w:name w:val="Heading 9 Char"/>
    <w:basedOn w:val="DefaultParagraphFont"/>
    <w:link w:val="Heading9"/>
    <w:uiPriority w:val="9"/>
    <w:rsid w:val="005B1399"/>
    <w:rPr>
      <w:rFonts w:asciiTheme="majorHAnsi" w:eastAsiaTheme="majorEastAsia" w:hAnsiTheme="majorHAnsi" w:cstheme="majorBidi"/>
      <w:i/>
      <w:iCs/>
      <w:color w:val="404040" w:themeColor="text1" w:themeTint="BF"/>
      <w:sz w:val="20"/>
      <w:szCs w:val="20"/>
    </w:rPr>
  </w:style>
  <w:style w:type="numbering" w:customStyle="1" w:styleId="Normals2">
    <w:name w:val="Normals2"/>
    <w:uiPriority w:val="99"/>
    <w:rsid w:val="000F6992"/>
    <w:pPr>
      <w:numPr>
        <w:numId w:val="12"/>
      </w:numPr>
    </w:pPr>
  </w:style>
  <w:style w:type="numbering" w:customStyle="1" w:styleId="Goods">
    <w:name w:val="Goods"/>
    <w:uiPriority w:val="99"/>
    <w:rsid w:val="000B3E04"/>
    <w:pPr>
      <w:numPr>
        <w:numId w:val="13"/>
      </w:numPr>
    </w:pPr>
  </w:style>
  <w:style w:type="paragraph" w:styleId="NoSpacing">
    <w:name w:val="No Spacing"/>
    <w:uiPriority w:val="1"/>
    <w:rsid w:val="006563CD"/>
    <w:pPr>
      <w:numPr>
        <w:numId w:val="13"/>
      </w:numPr>
      <w:spacing w:line="240" w:lineRule="auto"/>
    </w:pPr>
    <w:rPr>
      <w:rFonts w:ascii="Times New Roman" w:hAnsi="Times New Roman"/>
      <w:sz w:val="26"/>
    </w:rPr>
  </w:style>
  <w:style w:type="numbering" w:customStyle="1" w:styleId="Excellente">
    <w:name w:val="Excellente"/>
    <w:uiPriority w:val="99"/>
    <w:rsid w:val="00206747"/>
    <w:pPr>
      <w:numPr>
        <w:numId w:val="14"/>
      </w:numPr>
    </w:pPr>
  </w:style>
  <w:style w:type="numbering" w:customStyle="1" w:styleId="Style9">
    <w:name w:val="Style9"/>
    <w:uiPriority w:val="99"/>
    <w:rsid w:val="005910BB"/>
    <w:pPr>
      <w:numPr>
        <w:numId w:val="15"/>
      </w:numPr>
    </w:pPr>
  </w:style>
  <w:style w:type="paragraph" w:customStyle="1" w:styleId="tried">
    <w:name w:val="tried"/>
    <w:basedOn w:val="Normal"/>
    <w:rsid w:val="00EB3159"/>
  </w:style>
  <w:style w:type="numbering" w:customStyle="1" w:styleId="Style10">
    <w:name w:val="Style10"/>
    <w:uiPriority w:val="99"/>
    <w:rsid w:val="00921BA8"/>
    <w:pPr>
      <w:numPr>
        <w:numId w:val="16"/>
      </w:numPr>
    </w:pPr>
  </w:style>
  <w:style w:type="paragraph" w:styleId="FootnoteText">
    <w:name w:val="footnote text"/>
    <w:basedOn w:val="Normal"/>
    <w:link w:val="FootnoteTextChar"/>
    <w:uiPriority w:val="99"/>
    <w:unhideWhenUsed/>
    <w:rsid w:val="00EE3FDD"/>
    <w:pPr>
      <w:spacing w:after="0" w:line="240" w:lineRule="auto"/>
      <w:contextualSpacing/>
      <w:jc w:val="both"/>
    </w:pPr>
    <w:rPr>
      <w:rFonts w:ascii="Times New Roman" w:eastAsiaTheme="minorHAnsi" w:hAnsi="Times New Roman"/>
      <w:sz w:val="24"/>
      <w:szCs w:val="20"/>
    </w:rPr>
  </w:style>
  <w:style w:type="character" w:customStyle="1" w:styleId="FootnoteTextChar">
    <w:name w:val="Footnote Text Char"/>
    <w:basedOn w:val="DefaultParagraphFont"/>
    <w:link w:val="FootnoteText"/>
    <w:uiPriority w:val="99"/>
    <w:rsid w:val="00EE3FDD"/>
    <w:rPr>
      <w:rFonts w:ascii="Times New Roman" w:hAnsi="Times New Roman"/>
      <w:sz w:val="24"/>
      <w:szCs w:val="20"/>
    </w:rPr>
  </w:style>
  <w:style w:type="character" w:styleId="Hyperlink">
    <w:name w:val="Hyperlink"/>
    <w:basedOn w:val="DefaultParagraphFont"/>
    <w:uiPriority w:val="99"/>
    <w:unhideWhenUsed/>
    <w:rsid w:val="0008189B"/>
    <w:rPr>
      <w:color w:val="0000FF"/>
      <w:u w:val="single"/>
    </w:rPr>
  </w:style>
  <w:style w:type="character" w:styleId="Strong">
    <w:name w:val="Strong"/>
    <w:basedOn w:val="DefaultParagraphFont"/>
    <w:uiPriority w:val="22"/>
    <w:qFormat/>
    <w:rsid w:val="00395108"/>
    <w:rPr>
      <w:b/>
      <w:bC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246">
      <w:bodyDiv w:val="1"/>
      <w:marLeft w:val="0"/>
      <w:marRight w:val="0"/>
      <w:marTop w:val="0"/>
      <w:marBottom w:val="0"/>
      <w:divBdr>
        <w:top w:val="none" w:sz="0" w:space="0" w:color="auto"/>
        <w:left w:val="none" w:sz="0" w:space="0" w:color="auto"/>
        <w:bottom w:val="none" w:sz="0" w:space="0" w:color="auto"/>
        <w:right w:val="none" w:sz="0" w:space="0" w:color="auto"/>
      </w:divBdr>
    </w:div>
    <w:div w:id="6298310">
      <w:bodyDiv w:val="1"/>
      <w:marLeft w:val="0"/>
      <w:marRight w:val="0"/>
      <w:marTop w:val="0"/>
      <w:marBottom w:val="0"/>
      <w:divBdr>
        <w:top w:val="none" w:sz="0" w:space="0" w:color="auto"/>
        <w:left w:val="none" w:sz="0" w:space="0" w:color="auto"/>
        <w:bottom w:val="none" w:sz="0" w:space="0" w:color="auto"/>
        <w:right w:val="none" w:sz="0" w:space="0" w:color="auto"/>
      </w:divBdr>
    </w:div>
    <w:div w:id="47145537">
      <w:bodyDiv w:val="1"/>
      <w:marLeft w:val="0"/>
      <w:marRight w:val="0"/>
      <w:marTop w:val="0"/>
      <w:marBottom w:val="0"/>
      <w:divBdr>
        <w:top w:val="none" w:sz="0" w:space="0" w:color="auto"/>
        <w:left w:val="none" w:sz="0" w:space="0" w:color="auto"/>
        <w:bottom w:val="none" w:sz="0" w:space="0" w:color="auto"/>
        <w:right w:val="none" w:sz="0" w:space="0" w:color="auto"/>
      </w:divBdr>
    </w:div>
    <w:div w:id="54940961">
      <w:bodyDiv w:val="1"/>
      <w:marLeft w:val="0"/>
      <w:marRight w:val="0"/>
      <w:marTop w:val="0"/>
      <w:marBottom w:val="0"/>
      <w:divBdr>
        <w:top w:val="none" w:sz="0" w:space="0" w:color="auto"/>
        <w:left w:val="none" w:sz="0" w:space="0" w:color="auto"/>
        <w:bottom w:val="none" w:sz="0" w:space="0" w:color="auto"/>
        <w:right w:val="none" w:sz="0" w:space="0" w:color="auto"/>
      </w:divBdr>
    </w:div>
    <w:div w:id="59057756">
      <w:bodyDiv w:val="1"/>
      <w:marLeft w:val="0"/>
      <w:marRight w:val="0"/>
      <w:marTop w:val="0"/>
      <w:marBottom w:val="0"/>
      <w:divBdr>
        <w:top w:val="none" w:sz="0" w:space="0" w:color="auto"/>
        <w:left w:val="none" w:sz="0" w:space="0" w:color="auto"/>
        <w:bottom w:val="none" w:sz="0" w:space="0" w:color="auto"/>
        <w:right w:val="none" w:sz="0" w:space="0" w:color="auto"/>
      </w:divBdr>
    </w:div>
    <w:div w:id="77678546">
      <w:bodyDiv w:val="1"/>
      <w:marLeft w:val="0"/>
      <w:marRight w:val="0"/>
      <w:marTop w:val="0"/>
      <w:marBottom w:val="0"/>
      <w:divBdr>
        <w:top w:val="none" w:sz="0" w:space="0" w:color="auto"/>
        <w:left w:val="none" w:sz="0" w:space="0" w:color="auto"/>
        <w:bottom w:val="none" w:sz="0" w:space="0" w:color="auto"/>
        <w:right w:val="none" w:sz="0" w:space="0" w:color="auto"/>
      </w:divBdr>
    </w:div>
    <w:div w:id="85855526">
      <w:bodyDiv w:val="1"/>
      <w:marLeft w:val="0"/>
      <w:marRight w:val="0"/>
      <w:marTop w:val="0"/>
      <w:marBottom w:val="0"/>
      <w:divBdr>
        <w:top w:val="none" w:sz="0" w:space="0" w:color="auto"/>
        <w:left w:val="none" w:sz="0" w:space="0" w:color="auto"/>
        <w:bottom w:val="none" w:sz="0" w:space="0" w:color="auto"/>
        <w:right w:val="none" w:sz="0" w:space="0" w:color="auto"/>
      </w:divBdr>
    </w:div>
    <w:div w:id="92557538">
      <w:bodyDiv w:val="1"/>
      <w:marLeft w:val="0"/>
      <w:marRight w:val="0"/>
      <w:marTop w:val="0"/>
      <w:marBottom w:val="0"/>
      <w:divBdr>
        <w:top w:val="none" w:sz="0" w:space="0" w:color="auto"/>
        <w:left w:val="none" w:sz="0" w:space="0" w:color="auto"/>
        <w:bottom w:val="none" w:sz="0" w:space="0" w:color="auto"/>
        <w:right w:val="none" w:sz="0" w:space="0" w:color="auto"/>
      </w:divBdr>
    </w:div>
    <w:div w:id="114981195">
      <w:bodyDiv w:val="1"/>
      <w:marLeft w:val="0"/>
      <w:marRight w:val="0"/>
      <w:marTop w:val="0"/>
      <w:marBottom w:val="0"/>
      <w:divBdr>
        <w:top w:val="none" w:sz="0" w:space="0" w:color="auto"/>
        <w:left w:val="none" w:sz="0" w:space="0" w:color="auto"/>
        <w:bottom w:val="none" w:sz="0" w:space="0" w:color="auto"/>
        <w:right w:val="none" w:sz="0" w:space="0" w:color="auto"/>
      </w:divBdr>
    </w:div>
    <w:div w:id="123275474">
      <w:bodyDiv w:val="1"/>
      <w:marLeft w:val="0"/>
      <w:marRight w:val="0"/>
      <w:marTop w:val="0"/>
      <w:marBottom w:val="0"/>
      <w:divBdr>
        <w:top w:val="none" w:sz="0" w:space="0" w:color="auto"/>
        <w:left w:val="none" w:sz="0" w:space="0" w:color="auto"/>
        <w:bottom w:val="none" w:sz="0" w:space="0" w:color="auto"/>
        <w:right w:val="none" w:sz="0" w:space="0" w:color="auto"/>
      </w:divBdr>
    </w:div>
    <w:div w:id="136729247">
      <w:bodyDiv w:val="1"/>
      <w:marLeft w:val="0"/>
      <w:marRight w:val="0"/>
      <w:marTop w:val="0"/>
      <w:marBottom w:val="0"/>
      <w:divBdr>
        <w:top w:val="none" w:sz="0" w:space="0" w:color="auto"/>
        <w:left w:val="none" w:sz="0" w:space="0" w:color="auto"/>
        <w:bottom w:val="none" w:sz="0" w:space="0" w:color="auto"/>
        <w:right w:val="none" w:sz="0" w:space="0" w:color="auto"/>
      </w:divBdr>
    </w:div>
    <w:div w:id="178009934">
      <w:bodyDiv w:val="1"/>
      <w:marLeft w:val="0"/>
      <w:marRight w:val="0"/>
      <w:marTop w:val="0"/>
      <w:marBottom w:val="0"/>
      <w:divBdr>
        <w:top w:val="none" w:sz="0" w:space="0" w:color="auto"/>
        <w:left w:val="none" w:sz="0" w:space="0" w:color="auto"/>
        <w:bottom w:val="none" w:sz="0" w:space="0" w:color="auto"/>
        <w:right w:val="none" w:sz="0" w:space="0" w:color="auto"/>
      </w:divBdr>
    </w:div>
    <w:div w:id="249580793">
      <w:bodyDiv w:val="1"/>
      <w:marLeft w:val="0"/>
      <w:marRight w:val="0"/>
      <w:marTop w:val="0"/>
      <w:marBottom w:val="0"/>
      <w:divBdr>
        <w:top w:val="none" w:sz="0" w:space="0" w:color="auto"/>
        <w:left w:val="none" w:sz="0" w:space="0" w:color="auto"/>
        <w:bottom w:val="none" w:sz="0" w:space="0" w:color="auto"/>
        <w:right w:val="none" w:sz="0" w:space="0" w:color="auto"/>
      </w:divBdr>
      <w:divsChild>
        <w:div w:id="724719656">
          <w:marLeft w:val="0"/>
          <w:marRight w:val="0"/>
          <w:marTop w:val="0"/>
          <w:marBottom w:val="375"/>
          <w:divBdr>
            <w:top w:val="none" w:sz="0" w:space="0" w:color="auto"/>
            <w:left w:val="none" w:sz="0" w:space="0" w:color="auto"/>
            <w:bottom w:val="none" w:sz="0" w:space="0" w:color="auto"/>
            <w:right w:val="none" w:sz="0" w:space="0" w:color="auto"/>
          </w:divBdr>
        </w:div>
        <w:div w:id="1003699061">
          <w:marLeft w:val="0"/>
          <w:marRight w:val="0"/>
          <w:marTop w:val="0"/>
          <w:marBottom w:val="0"/>
          <w:divBdr>
            <w:top w:val="none" w:sz="0" w:space="0" w:color="auto"/>
            <w:left w:val="none" w:sz="0" w:space="0" w:color="auto"/>
            <w:bottom w:val="none" w:sz="0" w:space="0" w:color="auto"/>
            <w:right w:val="none" w:sz="0" w:space="0" w:color="auto"/>
          </w:divBdr>
          <w:divsChild>
            <w:div w:id="1561138498">
              <w:marLeft w:val="0"/>
              <w:marRight w:val="0"/>
              <w:marTop w:val="0"/>
              <w:marBottom w:val="0"/>
              <w:divBdr>
                <w:top w:val="none" w:sz="0" w:space="0" w:color="auto"/>
                <w:left w:val="none" w:sz="0" w:space="0" w:color="auto"/>
                <w:bottom w:val="none" w:sz="0" w:space="0" w:color="auto"/>
                <w:right w:val="none" w:sz="0" w:space="0" w:color="auto"/>
              </w:divBdr>
              <w:divsChild>
                <w:div w:id="1523475604">
                  <w:marLeft w:val="0"/>
                  <w:marRight w:val="0"/>
                  <w:marTop w:val="0"/>
                  <w:marBottom w:val="0"/>
                  <w:divBdr>
                    <w:top w:val="none" w:sz="0" w:space="0" w:color="auto"/>
                    <w:left w:val="none" w:sz="0" w:space="0" w:color="auto"/>
                    <w:bottom w:val="none" w:sz="0" w:space="0" w:color="auto"/>
                    <w:right w:val="none" w:sz="0" w:space="0" w:color="auto"/>
                  </w:divBdr>
                  <w:divsChild>
                    <w:div w:id="565380335">
                      <w:marLeft w:val="0"/>
                      <w:marRight w:val="0"/>
                      <w:marTop w:val="0"/>
                      <w:marBottom w:val="0"/>
                      <w:divBdr>
                        <w:top w:val="none" w:sz="0" w:space="0" w:color="auto"/>
                        <w:left w:val="none" w:sz="0" w:space="0" w:color="auto"/>
                        <w:bottom w:val="none" w:sz="0" w:space="0" w:color="auto"/>
                        <w:right w:val="none" w:sz="0" w:space="0" w:color="auto"/>
                      </w:divBdr>
                    </w:div>
                  </w:divsChild>
                </w:div>
                <w:div w:id="443041123">
                  <w:marLeft w:val="0"/>
                  <w:marRight w:val="0"/>
                  <w:marTop w:val="0"/>
                  <w:marBottom w:val="0"/>
                  <w:divBdr>
                    <w:top w:val="none" w:sz="0" w:space="0" w:color="auto"/>
                    <w:left w:val="none" w:sz="0" w:space="0" w:color="auto"/>
                    <w:bottom w:val="none" w:sz="0" w:space="0" w:color="auto"/>
                    <w:right w:val="none" w:sz="0" w:space="0" w:color="auto"/>
                  </w:divBdr>
                  <w:divsChild>
                    <w:div w:id="1484195304">
                      <w:marLeft w:val="0"/>
                      <w:marRight w:val="0"/>
                      <w:marTop w:val="0"/>
                      <w:marBottom w:val="0"/>
                      <w:divBdr>
                        <w:top w:val="none" w:sz="0" w:space="0" w:color="auto"/>
                        <w:left w:val="none" w:sz="0" w:space="0" w:color="auto"/>
                        <w:bottom w:val="none" w:sz="0" w:space="0" w:color="auto"/>
                        <w:right w:val="none" w:sz="0" w:space="0" w:color="auto"/>
                      </w:divBdr>
                      <w:divsChild>
                        <w:div w:id="5022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50808">
                  <w:marLeft w:val="0"/>
                  <w:marRight w:val="0"/>
                  <w:marTop w:val="0"/>
                  <w:marBottom w:val="0"/>
                  <w:divBdr>
                    <w:top w:val="none" w:sz="0" w:space="0" w:color="auto"/>
                    <w:left w:val="none" w:sz="0" w:space="0" w:color="auto"/>
                    <w:bottom w:val="none" w:sz="0" w:space="0" w:color="auto"/>
                    <w:right w:val="none" w:sz="0" w:space="0" w:color="auto"/>
                  </w:divBdr>
                  <w:divsChild>
                    <w:div w:id="670916337">
                      <w:marLeft w:val="0"/>
                      <w:marRight w:val="0"/>
                      <w:marTop w:val="0"/>
                      <w:marBottom w:val="0"/>
                      <w:divBdr>
                        <w:top w:val="none" w:sz="0" w:space="0" w:color="auto"/>
                        <w:left w:val="none" w:sz="0" w:space="0" w:color="auto"/>
                        <w:bottom w:val="none" w:sz="0" w:space="0" w:color="auto"/>
                        <w:right w:val="none" w:sz="0" w:space="0" w:color="auto"/>
                      </w:divBdr>
                      <w:divsChild>
                        <w:div w:id="21458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3898">
              <w:marLeft w:val="0"/>
              <w:marRight w:val="0"/>
              <w:marTop w:val="0"/>
              <w:marBottom w:val="0"/>
              <w:divBdr>
                <w:top w:val="none" w:sz="0" w:space="0" w:color="auto"/>
                <w:left w:val="none" w:sz="0" w:space="0" w:color="auto"/>
                <w:bottom w:val="none" w:sz="0" w:space="0" w:color="auto"/>
                <w:right w:val="none" w:sz="0" w:space="0" w:color="auto"/>
              </w:divBdr>
              <w:divsChild>
                <w:div w:id="1140345165">
                  <w:marLeft w:val="0"/>
                  <w:marRight w:val="0"/>
                  <w:marTop w:val="0"/>
                  <w:marBottom w:val="0"/>
                  <w:divBdr>
                    <w:top w:val="none" w:sz="0" w:space="0" w:color="auto"/>
                    <w:left w:val="none" w:sz="0" w:space="0" w:color="auto"/>
                    <w:bottom w:val="none" w:sz="0" w:space="0" w:color="auto"/>
                    <w:right w:val="none" w:sz="0" w:space="0" w:color="auto"/>
                  </w:divBdr>
                  <w:divsChild>
                    <w:div w:id="30627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7190">
              <w:marLeft w:val="0"/>
              <w:marRight w:val="0"/>
              <w:marTop w:val="0"/>
              <w:marBottom w:val="0"/>
              <w:divBdr>
                <w:top w:val="none" w:sz="0" w:space="0" w:color="auto"/>
                <w:left w:val="none" w:sz="0" w:space="0" w:color="auto"/>
                <w:bottom w:val="none" w:sz="0" w:space="0" w:color="auto"/>
                <w:right w:val="none" w:sz="0" w:space="0" w:color="auto"/>
              </w:divBdr>
              <w:divsChild>
                <w:div w:id="609240514">
                  <w:marLeft w:val="0"/>
                  <w:marRight w:val="0"/>
                  <w:marTop w:val="0"/>
                  <w:marBottom w:val="0"/>
                  <w:divBdr>
                    <w:top w:val="none" w:sz="0" w:space="0" w:color="auto"/>
                    <w:left w:val="none" w:sz="0" w:space="0" w:color="auto"/>
                    <w:bottom w:val="none" w:sz="0" w:space="0" w:color="auto"/>
                    <w:right w:val="none" w:sz="0" w:space="0" w:color="auto"/>
                  </w:divBdr>
                  <w:divsChild>
                    <w:div w:id="2698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46943">
              <w:marLeft w:val="0"/>
              <w:marRight w:val="0"/>
              <w:marTop w:val="0"/>
              <w:marBottom w:val="0"/>
              <w:divBdr>
                <w:top w:val="none" w:sz="0" w:space="0" w:color="auto"/>
                <w:left w:val="none" w:sz="0" w:space="0" w:color="auto"/>
                <w:bottom w:val="none" w:sz="0" w:space="0" w:color="auto"/>
                <w:right w:val="none" w:sz="0" w:space="0" w:color="auto"/>
              </w:divBdr>
              <w:divsChild>
                <w:div w:id="1681159578">
                  <w:marLeft w:val="0"/>
                  <w:marRight w:val="0"/>
                  <w:marTop w:val="0"/>
                  <w:marBottom w:val="0"/>
                  <w:divBdr>
                    <w:top w:val="none" w:sz="0" w:space="0" w:color="auto"/>
                    <w:left w:val="none" w:sz="0" w:space="0" w:color="auto"/>
                    <w:bottom w:val="none" w:sz="0" w:space="0" w:color="auto"/>
                    <w:right w:val="none" w:sz="0" w:space="0" w:color="auto"/>
                  </w:divBdr>
                  <w:divsChild>
                    <w:div w:id="19256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2634">
              <w:marLeft w:val="0"/>
              <w:marRight w:val="0"/>
              <w:marTop w:val="0"/>
              <w:marBottom w:val="0"/>
              <w:divBdr>
                <w:top w:val="none" w:sz="0" w:space="0" w:color="auto"/>
                <w:left w:val="none" w:sz="0" w:space="0" w:color="auto"/>
                <w:bottom w:val="none" w:sz="0" w:space="0" w:color="auto"/>
                <w:right w:val="none" w:sz="0" w:space="0" w:color="auto"/>
              </w:divBdr>
              <w:divsChild>
                <w:div w:id="1340541960">
                  <w:marLeft w:val="0"/>
                  <w:marRight w:val="0"/>
                  <w:marTop w:val="0"/>
                  <w:marBottom w:val="0"/>
                  <w:divBdr>
                    <w:top w:val="none" w:sz="0" w:space="0" w:color="auto"/>
                    <w:left w:val="none" w:sz="0" w:space="0" w:color="auto"/>
                    <w:bottom w:val="none" w:sz="0" w:space="0" w:color="auto"/>
                    <w:right w:val="none" w:sz="0" w:space="0" w:color="auto"/>
                  </w:divBdr>
                  <w:divsChild>
                    <w:div w:id="14750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470817">
      <w:bodyDiv w:val="1"/>
      <w:marLeft w:val="0"/>
      <w:marRight w:val="0"/>
      <w:marTop w:val="0"/>
      <w:marBottom w:val="0"/>
      <w:divBdr>
        <w:top w:val="none" w:sz="0" w:space="0" w:color="auto"/>
        <w:left w:val="none" w:sz="0" w:space="0" w:color="auto"/>
        <w:bottom w:val="none" w:sz="0" w:space="0" w:color="auto"/>
        <w:right w:val="none" w:sz="0" w:space="0" w:color="auto"/>
      </w:divBdr>
    </w:div>
    <w:div w:id="256180558">
      <w:bodyDiv w:val="1"/>
      <w:marLeft w:val="0"/>
      <w:marRight w:val="0"/>
      <w:marTop w:val="0"/>
      <w:marBottom w:val="0"/>
      <w:divBdr>
        <w:top w:val="none" w:sz="0" w:space="0" w:color="auto"/>
        <w:left w:val="none" w:sz="0" w:space="0" w:color="auto"/>
        <w:bottom w:val="none" w:sz="0" w:space="0" w:color="auto"/>
        <w:right w:val="none" w:sz="0" w:space="0" w:color="auto"/>
      </w:divBdr>
    </w:div>
    <w:div w:id="286206489">
      <w:bodyDiv w:val="1"/>
      <w:marLeft w:val="0"/>
      <w:marRight w:val="0"/>
      <w:marTop w:val="0"/>
      <w:marBottom w:val="0"/>
      <w:divBdr>
        <w:top w:val="none" w:sz="0" w:space="0" w:color="auto"/>
        <w:left w:val="none" w:sz="0" w:space="0" w:color="auto"/>
        <w:bottom w:val="none" w:sz="0" w:space="0" w:color="auto"/>
        <w:right w:val="none" w:sz="0" w:space="0" w:color="auto"/>
      </w:divBdr>
    </w:div>
    <w:div w:id="287586052">
      <w:bodyDiv w:val="1"/>
      <w:marLeft w:val="0"/>
      <w:marRight w:val="0"/>
      <w:marTop w:val="0"/>
      <w:marBottom w:val="0"/>
      <w:divBdr>
        <w:top w:val="none" w:sz="0" w:space="0" w:color="auto"/>
        <w:left w:val="none" w:sz="0" w:space="0" w:color="auto"/>
        <w:bottom w:val="none" w:sz="0" w:space="0" w:color="auto"/>
        <w:right w:val="none" w:sz="0" w:space="0" w:color="auto"/>
      </w:divBdr>
    </w:div>
    <w:div w:id="295835143">
      <w:bodyDiv w:val="1"/>
      <w:marLeft w:val="0"/>
      <w:marRight w:val="0"/>
      <w:marTop w:val="0"/>
      <w:marBottom w:val="0"/>
      <w:divBdr>
        <w:top w:val="none" w:sz="0" w:space="0" w:color="auto"/>
        <w:left w:val="none" w:sz="0" w:space="0" w:color="auto"/>
        <w:bottom w:val="none" w:sz="0" w:space="0" w:color="auto"/>
        <w:right w:val="none" w:sz="0" w:space="0" w:color="auto"/>
      </w:divBdr>
    </w:div>
    <w:div w:id="298922376">
      <w:bodyDiv w:val="1"/>
      <w:marLeft w:val="0"/>
      <w:marRight w:val="0"/>
      <w:marTop w:val="0"/>
      <w:marBottom w:val="0"/>
      <w:divBdr>
        <w:top w:val="none" w:sz="0" w:space="0" w:color="auto"/>
        <w:left w:val="none" w:sz="0" w:space="0" w:color="auto"/>
        <w:bottom w:val="none" w:sz="0" w:space="0" w:color="auto"/>
        <w:right w:val="none" w:sz="0" w:space="0" w:color="auto"/>
      </w:divBdr>
    </w:div>
    <w:div w:id="310450300">
      <w:bodyDiv w:val="1"/>
      <w:marLeft w:val="0"/>
      <w:marRight w:val="0"/>
      <w:marTop w:val="0"/>
      <w:marBottom w:val="0"/>
      <w:divBdr>
        <w:top w:val="none" w:sz="0" w:space="0" w:color="auto"/>
        <w:left w:val="none" w:sz="0" w:space="0" w:color="auto"/>
        <w:bottom w:val="none" w:sz="0" w:space="0" w:color="auto"/>
        <w:right w:val="none" w:sz="0" w:space="0" w:color="auto"/>
      </w:divBdr>
    </w:div>
    <w:div w:id="315646624">
      <w:bodyDiv w:val="1"/>
      <w:marLeft w:val="0"/>
      <w:marRight w:val="0"/>
      <w:marTop w:val="0"/>
      <w:marBottom w:val="0"/>
      <w:divBdr>
        <w:top w:val="none" w:sz="0" w:space="0" w:color="auto"/>
        <w:left w:val="none" w:sz="0" w:space="0" w:color="auto"/>
        <w:bottom w:val="none" w:sz="0" w:space="0" w:color="auto"/>
        <w:right w:val="none" w:sz="0" w:space="0" w:color="auto"/>
      </w:divBdr>
    </w:div>
    <w:div w:id="320814722">
      <w:bodyDiv w:val="1"/>
      <w:marLeft w:val="0"/>
      <w:marRight w:val="0"/>
      <w:marTop w:val="0"/>
      <w:marBottom w:val="0"/>
      <w:divBdr>
        <w:top w:val="none" w:sz="0" w:space="0" w:color="auto"/>
        <w:left w:val="none" w:sz="0" w:space="0" w:color="auto"/>
        <w:bottom w:val="none" w:sz="0" w:space="0" w:color="auto"/>
        <w:right w:val="none" w:sz="0" w:space="0" w:color="auto"/>
      </w:divBdr>
    </w:div>
    <w:div w:id="321130900">
      <w:bodyDiv w:val="1"/>
      <w:marLeft w:val="0"/>
      <w:marRight w:val="0"/>
      <w:marTop w:val="0"/>
      <w:marBottom w:val="0"/>
      <w:divBdr>
        <w:top w:val="none" w:sz="0" w:space="0" w:color="auto"/>
        <w:left w:val="none" w:sz="0" w:space="0" w:color="auto"/>
        <w:bottom w:val="none" w:sz="0" w:space="0" w:color="auto"/>
        <w:right w:val="none" w:sz="0" w:space="0" w:color="auto"/>
      </w:divBdr>
    </w:div>
    <w:div w:id="328678681">
      <w:bodyDiv w:val="1"/>
      <w:marLeft w:val="0"/>
      <w:marRight w:val="0"/>
      <w:marTop w:val="0"/>
      <w:marBottom w:val="0"/>
      <w:divBdr>
        <w:top w:val="none" w:sz="0" w:space="0" w:color="auto"/>
        <w:left w:val="none" w:sz="0" w:space="0" w:color="auto"/>
        <w:bottom w:val="none" w:sz="0" w:space="0" w:color="auto"/>
        <w:right w:val="none" w:sz="0" w:space="0" w:color="auto"/>
      </w:divBdr>
    </w:div>
    <w:div w:id="342169955">
      <w:bodyDiv w:val="1"/>
      <w:marLeft w:val="0"/>
      <w:marRight w:val="0"/>
      <w:marTop w:val="0"/>
      <w:marBottom w:val="0"/>
      <w:divBdr>
        <w:top w:val="none" w:sz="0" w:space="0" w:color="auto"/>
        <w:left w:val="none" w:sz="0" w:space="0" w:color="auto"/>
        <w:bottom w:val="none" w:sz="0" w:space="0" w:color="auto"/>
        <w:right w:val="none" w:sz="0" w:space="0" w:color="auto"/>
      </w:divBdr>
    </w:div>
    <w:div w:id="348609228">
      <w:bodyDiv w:val="1"/>
      <w:marLeft w:val="0"/>
      <w:marRight w:val="0"/>
      <w:marTop w:val="0"/>
      <w:marBottom w:val="0"/>
      <w:divBdr>
        <w:top w:val="none" w:sz="0" w:space="0" w:color="auto"/>
        <w:left w:val="none" w:sz="0" w:space="0" w:color="auto"/>
        <w:bottom w:val="none" w:sz="0" w:space="0" w:color="auto"/>
        <w:right w:val="none" w:sz="0" w:space="0" w:color="auto"/>
      </w:divBdr>
    </w:div>
    <w:div w:id="359745510">
      <w:bodyDiv w:val="1"/>
      <w:marLeft w:val="0"/>
      <w:marRight w:val="0"/>
      <w:marTop w:val="0"/>
      <w:marBottom w:val="0"/>
      <w:divBdr>
        <w:top w:val="none" w:sz="0" w:space="0" w:color="auto"/>
        <w:left w:val="none" w:sz="0" w:space="0" w:color="auto"/>
        <w:bottom w:val="none" w:sz="0" w:space="0" w:color="auto"/>
        <w:right w:val="none" w:sz="0" w:space="0" w:color="auto"/>
      </w:divBdr>
    </w:div>
    <w:div w:id="373382806">
      <w:bodyDiv w:val="1"/>
      <w:marLeft w:val="0"/>
      <w:marRight w:val="0"/>
      <w:marTop w:val="0"/>
      <w:marBottom w:val="0"/>
      <w:divBdr>
        <w:top w:val="none" w:sz="0" w:space="0" w:color="auto"/>
        <w:left w:val="none" w:sz="0" w:space="0" w:color="auto"/>
        <w:bottom w:val="none" w:sz="0" w:space="0" w:color="auto"/>
        <w:right w:val="none" w:sz="0" w:space="0" w:color="auto"/>
      </w:divBdr>
    </w:div>
    <w:div w:id="405733414">
      <w:bodyDiv w:val="1"/>
      <w:marLeft w:val="0"/>
      <w:marRight w:val="0"/>
      <w:marTop w:val="0"/>
      <w:marBottom w:val="0"/>
      <w:divBdr>
        <w:top w:val="none" w:sz="0" w:space="0" w:color="auto"/>
        <w:left w:val="none" w:sz="0" w:space="0" w:color="auto"/>
        <w:bottom w:val="none" w:sz="0" w:space="0" w:color="auto"/>
        <w:right w:val="none" w:sz="0" w:space="0" w:color="auto"/>
      </w:divBdr>
    </w:div>
    <w:div w:id="410934008">
      <w:bodyDiv w:val="1"/>
      <w:marLeft w:val="0"/>
      <w:marRight w:val="0"/>
      <w:marTop w:val="0"/>
      <w:marBottom w:val="0"/>
      <w:divBdr>
        <w:top w:val="none" w:sz="0" w:space="0" w:color="auto"/>
        <w:left w:val="none" w:sz="0" w:space="0" w:color="auto"/>
        <w:bottom w:val="none" w:sz="0" w:space="0" w:color="auto"/>
        <w:right w:val="none" w:sz="0" w:space="0" w:color="auto"/>
      </w:divBdr>
    </w:div>
    <w:div w:id="423234395">
      <w:bodyDiv w:val="1"/>
      <w:marLeft w:val="0"/>
      <w:marRight w:val="0"/>
      <w:marTop w:val="0"/>
      <w:marBottom w:val="0"/>
      <w:divBdr>
        <w:top w:val="none" w:sz="0" w:space="0" w:color="auto"/>
        <w:left w:val="none" w:sz="0" w:space="0" w:color="auto"/>
        <w:bottom w:val="none" w:sz="0" w:space="0" w:color="auto"/>
        <w:right w:val="none" w:sz="0" w:space="0" w:color="auto"/>
      </w:divBdr>
    </w:div>
    <w:div w:id="438335498">
      <w:bodyDiv w:val="1"/>
      <w:marLeft w:val="0"/>
      <w:marRight w:val="0"/>
      <w:marTop w:val="0"/>
      <w:marBottom w:val="0"/>
      <w:divBdr>
        <w:top w:val="none" w:sz="0" w:space="0" w:color="auto"/>
        <w:left w:val="none" w:sz="0" w:space="0" w:color="auto"/>
        <w:bottom w:val="none" w:sz="0" w:space="0" w:color="auto"/>
        <w:right w:val="none" w:sz="0" w:space="0" w:color="auto"/>
      </w:divBdr>
    </w:div>
    <w:div w:id="450976964">
      <w:bodyDiv w:val="1"/>
      <w:marLeft w:val="0"/>
      <w:marRight w:val="0"/>
      <w:marTop w:val="0"/>
      <w:marBottom w:val="0"/>
      <w:divBdr>
        <w:top w:val="none" w:sz="0" w:space="0" w:color="auto"/>
        <w:left w:val="none" w:sz="0" w:space="0" w:color="auto"/>
        <w:bottom w:val="none" w:sz="0" w:space="0" w:color="auto"/>
        <w:right w:val="none" w:sz="0" w:space="0" w:color="auto"/>
      </w:divBdr>
    </w:div>
    <w:div w:id="451092382">
      <w:bodyDiv w:val="1"/>
      <w:marLeft w:val="0"/>
      <w:marRight w:val="0"/>
      <w:marTop w:val="0"/>
      <w:marBottom w:val="0"/>
      <w:divBdr>
        <w:top w:val="none" w:sz="0" w:space="0" w:color="auto"/>
        <w:left w:val="none" w:sz="0" w:space="0" w:color="auto"/>
        <w:bottom w:val="none" w:sz="0" w:space="0" w:color="auto"/>
        <w:right w:val="none" w:sz="0" w:space="0" w:color="auto"/>
      </w:divBdr>
    </w:div>
    <w:div w:id="468521707">
      <w:bodyDiv w:val="1"/>
      <w:marLeft w:val="0"/>
      <w:marRight w:val="0"/>
      <w:marTop w:val="0"/>
      <w:marBottom w:val="0"/>
      <w:divBdr>
        <w:top w:val="none" w:sz="0" w:space="0" w:color="auto"/>
        <w:left w:val="none" w:sz="0" w:space="0" w:color="auto"/>
        <w:bottom w:val="none" w:sz="0" w:space="0" w:color="auto"/>
        <w:right w:val="none" w:sz="0" w:space="0" w:color="auto"/>
      </w:divBdr>
    </w:div>
    <w:div w:id="470484113">
      <w:bodyDiv w:val="1"/>
      <w:marLeft w:val="0"/>
      <w:marRight w:val="0"/>
      <w:marTop w:val="0"/>
      <w:marBottom w:val="0"/>
      <w:divBdr>
        <w:top w:val="none" w:sz="0" w:space="0" w:color="auto"/>
        <w:left w:val="none" w:sz="0" w:space="0" w:color="auto"/>
        <w:bottom w:val="none" w:sz="0" w:space="0" w:color="auto"/>
        <w:right w:val="none" w:sz="0" w:space="0" w:color="auto"/>
      </w:divBdr>
    </w:div>
    <w:div w:id="496650668">
      <w:bodyDiv w:val="1"/>
      <w:marLeft w:val="0"/>
      <w:marRight w:val="0"/>
      <w:marTop w:val="0"/>
      <w:marBottom w:val="0"/>
      <w:divBdr>
        <w:top w:val="none" w:sz="0" w:space="0" w:color="auto"/>
        <w:left w:val="none" w:sz="0" w:space="0" w:color="auto"/>
        <w:bottom w:val="none" w:sz="0" w:space="0" w:color="auto"/>
        <w:right w:val="none" w:sz="0" w:space="0" w:color="auto"/>
      </w:divBdr>
    </w:div>
    <w:div w:id="557666174">
      <w:bodyDiv w:val="1"/>
      <w:marLeft w:val="0"/>
      <w:marRight w:val="0"/>
      <w:marTop w:val="0"/>
      <w:marBottom w:val="0"/>
      <w:divBdr>
        <w:top w:val="none" w:sz="0" w:space="0" w:color="auto"/>
        <w:left w:val="none" w:sz="0" w:space="0" w:color="auto"/>
        <w:bottom w:val="none" w:sz="0" w:space="0" w:color="auto"/>
        <w:right w:val="none" w:sz="0" w:space="0" w:color="auto"/>
      </w:divBdr>
    </w:div>
    <w:div w:id="564222025">
      <w:bodyDiv w:val="1"/>
      <w:marLeft w:val="0"/>
      <w:marRight w:val="0"/>
      <w:marTop w:val="0"/>
      <w:marBottom w:val="0"/>
      <w:divBdr>
        <w:top w:val="none" w:sz="0" w:space="0" w:color="auto"/>
        <w:left w:val="none" w:sz="0" w:space="0" w:color="auto"/>
        <w:bottom w:val="none" w:sz="0" w:space="0" w:color="auto"/>
        <w:right w:val="none" w:sz="0" w:space="0" w:color="auto"/>
      </w:divBdr>
    </w:div>
    <w:div w:id="565071317">
      <w:bodyDiv w:val="1"/>
      <w:marLeft w:val="0"/>
      <w:marRight w:val="0"/>
      <w:marTop w:val="0"/>
      <w:marBottom w:val="0"/>
      <w:divBdr>
        <w:top w:val="none" w:sz="0" w:space="0" w:color="auto"/>
        <w:left w:val="none" w:sz="0" w:space="0" w:color="auto"/>
        <w:bottom w:val="none" w:sz="0" w:space="0" w:color="auto"/>
        <w:right w:val="none" w:sz="0" w:space="0" w:color="auto"/>
      </w:divBdr>
    </w:div>
    <w:div w:id="603928197">
      <w:bodyDiv w:val="1"/>
      <w:marLeft w:val="0"/>
      <w:marRight w:val="0"/>
      <w:marTop w:val="0"/>
      <w:marBottom w:val="0"/>
      <w:divBdr>
        <w:top w:val="none" w:sz="0" w:space="0" w:color="auto"/>
        <w:left w:val="none" w:sz="0" w:space="0" w:color="auto"/>
        <w:bottom w:val="none" w:sz="0" w:space="0" w:color="auto"/>
        <w:right w:val="none" w:sz="0" w:space="0" w:color="auto"/>
      </w:divBdr>
    </w:div>
    <w:div w:id="664480396">
      <w:bodyDiv w:val="1"/>
      <w:marLeft w:val="0"/>
      <w:marRight w:val="0"/>
      <w:marTop w:val="0"/>
      <w:marBottom w:val="0"/>
      <w:divBdr>
        <w:top w:val="none" w:sz="0" w:space="0" w:color="auto"/>
        <w:left w:val="none" w:sz="0" w:space="0" w:color="auto"/>
        <w:bottom w:val="none" w:sz="0" w:space="0" w:color="auto"/>
        <w:right w:val="none" w:sz="0" w:space="0" w:color="auto"/>
      </w:divBdr>
    </w:div>
    <w:div w:id="683484585">
      <w:bodyDiv w:val="1"/>
      <w:marLeft w:val="0"/>
      <w:marRight w:val="0"/>
      <w:marTop w:val="0"/>
      <w:marBottom w:val="0"/>
      <w:divBdr>
        <w:top w:val="none" w:sz="0" w:space="0" w:color="auto"/>
        <w:left w:val="none" w:sz="0" w:space="0" w:color="auto"/>
        <w:bottom w:val="none" w:sz="0" w:space="0" w:color="auto"/>
        <w:right w:val="none" w:sz="0" w:space="0" w:color="auto"/>
      </w:divBdr>
    </w:div>
    <w:div w:id="690837392">
      <w:bodyDiv w:val="1"/>
      <w:marLeft w:val="0"/>
      <w:marRight w:val="0"/>
      <w:marTop w:val="0"/>
      <w:marBottom w:val="0"/>
      <w:divBdr>
        <w:top w:val="none" w:sz="0" w:space="0" w:color="auto"/>
        <w:left w:val="none" w:sz="0" w:space="0" w:color="auto"/>
        <w:bottom w:val="none" w:sz="0" w:space="0" w:color="auto"/>
        <w:right w:val="none" w:sz="0" w:space="0" w:color="auto"/>
      </w:divBdr>
    </w:div>
    <w:div w:id="692456373">
      <w:bodyDiv w:val="1"/>
      <w:marLeft w:val="0"/>
      <w:marRight w:val="0"/>
      <w:marTop w:val="0"/>
      <w:marBottom w:val="0"/>
      <w:divBdr>
        <w:top w:val="none" w:sz="0" w:space="0" w:color="auto"/>
        <w:left w:val="none" w:sz="0" w:space="0" w:color="auto"/>
        <w:bottom w:val="none" w:sz="0" w:space="0" w:color="auto"/>
        <w:right w:val="none" w:sz="0" w:space="0" w:color="auto"/>
      </w:divBdr>
    </w:div>
    <w:div w:id="694112686">
      <w:bodyDiv w:val="1"/>
      <w:marLeft w:val="0"/>
      <w:marRight w:val="0"/>
      <w:marTop w:val="0"/>
      <w:marBottom w:val="0"/>
      <w:divBdr>
        <w:top w:val="none" w:sz="0" w:space="0" w:color="auto"/>
        <w:left w:val="none" w:sz="0" w:space="0" w:color="auto"/>
        <w:bottom w:val="none" w:sz="0" w:space="0" w:color="auto"/>
        <w:right w:val="none" w:sz="0" w:space="0" w:color="auto"/>
      </w:divBdr>
    </w:div>
    <w:div w:id="721365324">
      <w:bodyDiv w:val="1"/>
      <w:marLeft w:val="0"/>
      <w:marRight w:val="0"/>
      <w:marTop w:val="0"/>
      <w:marBottom w:val="0"/>
      <w:divBdr>
        <w:top w:val="none" w:sz="0" w:space="0" w:color="auto"/>
        <w:left w:val="none" w:sz="0" w:space="0" w:color="auto"/>
        <w:bottom w:val="none" w:sz="0" w:space="0" w:color="auto"/>
        <w:right w:val="none" w:sz="0" w:space="0" w:color="auto"/>
      </w:divBdr>
    </w:div>
    <w:div w:id="741100082">
      <w:bodyDiv w:val="1"/>
      <w:marLeft w:val="0"/>
      <w:marRight w:val="0"/>
      <w:marTop w:val="0"/>
      <w:marBottom w:val="0"/>
      <w:divBdr>
        <w:top w:val="none" w:sz="0" w:space="0" w:color="auto"/>
        <w:left w:val="none" w:sz="0" w:space="0" w:color="auto"/>
        <w:bottom w:val="none" w:sz="0" w:space="0" w:color="auto"/>
        <w:right w:val="none" w:sz="0" w:space="0" w:color="auto"/>
      </w:divBdr>
    </w:div>
    <w:div w:id="747926530">
      <w:bodyDiv w:val="1"/>
      <w:marLeft w:val="0"/>
      <w:marRight w:val="0"/>
      <w:marTop w:val="0"/>
      <w:marBottom w:val="0"/>
      <w:divBdr>
        <w:top w:val="none" w:sz="0" w:space="0" w:color="auto"/>
        <w:left w:val="none" w:sz="0" w:space="0" w:color="auto"/>
        <w:bottom w:val="none" w:sz="0" w:space="0" w:color="auto"/>
        <w:right w:val="none" w:sz="0" w:space="0" w:color="auto"/>
      </w:divBdr>
    </w:div>
    <w:div w:id="751590506">
      <w:bodyDiv w:val="1"/>
      <w:marLeft w:val="0"/>
      <w:marRight w:val="0"/>
      <w:marTop w:val="0"/>
      <w:marBottom w:val="0"/>
      <w:divBdr>
        <w:top w:val="none" w:sz="0" w:space="0" w:color="auto"/>
        <w:left w:val="none" w:sz="0" w:space="0" w:color="auto"/>
        <w:bottom w:val="none" w:sz="0" w:space="0" w:color="auto"/>
        <w:right w:val="none" w:sz="0" w:space="0" w:color="auto"/>
      </w:divBdr>
    </w:div>
    <w:div w:id="801270587">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74585711">
      <w:bodyDiv w:val="1"/>
      <w:marLeft w:val="0"/>
      <w:marRight w:val="0"/>
      <w:marTop w:val="0"/>
      <w:marBottom w:val="0"/>
      <w:divBdr>
        <w:top w:val="none" w:sz="0" w:space="0" w:color="auto"/>
        <w:left w:val="none" w:sz="0" w:space="0" w:color="auto"/>
        <w:bottom w:val="none" w:sz="0" w:space="0" w:color="auto"/>
        <w:right w:val="none" w:sz="0" w:space="0" w:color="auto"/>
      </w:divBdr>
    </w:div>
    <w:div w:id="892235260">
      <w:bodyDiv w:val="1"/>
      <w:marLeft w:val="0"/>
      <w:marRight w:val="0"/>
      <w:marTop w:val="0"/>
      <w:marBottom w:val="0"/>
      <w:divBdr>
        <w:top w:val="none" w:sz="0" w:space="0" w:color="auto"/>
        <w:left w:val="none" w:sz="0" w:space="0" w:color="auto"/>
        <w:bottom w:val="none" w:sz="0" w:space="0" w:color="auto"/>
        <w:right w:val="none" w:sz="0" w:space="0" w:color="auto"/>
      </w:divBdr>
    </w:div>
    <w:div w:id="908199496">
      <w:bodyDiv w:val="1"/>
      <w:marLeft w:val="0"/>
      <w:marRight w:val="0"/>
      <w:marTop w:val="0"/>
      <w:marBottom w:val="0"/>
      <w:divBdr>
        <w:top w:val="none" w:sz="0" w:space="0" w:color="auto"/>
        <w:left w:val="none" w:sz="0" w:space="0" w:color="auto"/>
        <w:bottom w:val="none" w:sz="0" w:space="0" w:color="auto"/>
        <w:right w:val="none" w:sz="0" w:space="0" w:color="auto"/>
      </w:divBdr>
    </w:div>
    <w:div w:id="914632463">
      <w:bodyDiv w:val="1"/>
      <w:marLeft w:val="0"/>
      <w:marRight w:val="0"/>
      <w:marTop w:val="0"/>
      <w:marBottom w:val="0"/>
      <w:divBdr>
        <w:top w:val="none" w:sz="0" w:space="0" w:color="auto"/>
        <w:left w:val="none" w:sz="0" w:space="0" w:color="auto"/>
        <w:bottom w:val="none" w:sz="0" w:space="0" w:color="auto"/>
        <w:right w:val="none" w:sz="0" w:space="0" w:color="auto"/>
      </w:divBdr>
    </w:div>
    <w:div w:id="920725143">
      <w:bodyDiv w:val="1"/>
      <w:marLeft w:val="0"/>
      <w:marRight w:val="0"/>
      <w:marTop w:val="0"/>
      <w:marBottom w:val="0"/>
      <w:divBdr>
        <w:top w:val="none" w:sz="0" w:space="0" w:color="auto"/>
        <w:left w:val="none" w:sz="0" w:space="0" w:color="auto"/>
        <w:bottom w:val="none" w:sz="0" w:space="0" w:color="auto"/>
        <w:right w:val="none" w:sz="0" w:space="0" w:color="auto"/>
      </w:divBdr>
    </w:div>
    <w:div w:id="930159947">
      <w:bodyDiv w:val="1"/>
      <w:marLeft w:val="0"/>
      <w:marRight w:val="0"/>
      <w:marTop w:val="0"/>
      <w:marBottom w:val="0"/>
      <w:divBdr>
        <w:top w:val="none" w:sz="0" w:space="0" w:color="auto"/>
        <w:left w:val="none" w:sz="0" w:space="0" w:color="auto"/>
        <w:bottom w:val="none" w:sz="0" w:space="0" w:color="auto"/>
        <w:right w:val="none" w:sz="0" w:space="0" w:color="auto"/>
      </w:divBdr>
    </w:div>
    <w:div w:id="930970449">
      <w:bodyDiv w:val="1"/>
      <w:marLeft w:val="0"/>
      <w:marRight w:val="0"/>
      <w:marTop w:val="0"/>
      <w:marBottom w:val="0"/>
      <w:divBdr>
        <w:top w:val="none" w:sz="0" w:space="0" w:color="auto"/>
        <w:left w:val="none" w:sz="0" w:space="0" w:color="auto"/>
        <w:bottom w:val="none" w:sz="0" w:space="0" w:color="auto"/>
        <w:right w:val="none" w:sz="0" w:space="0" w:color="auto"/>
      </w:divBdr>
    </w:div>
    <w:div w:id="942541839">
      <w:bodyDiv w:val="1"/>
      <w:marLeft w:val="0"/>
      <w:marRight w:val="0"/>
      <w:marTop w:val="0"/>
      <w:marBottom w:val="0"/>
      <w:divBdr>
        <w:top w:val="none" w:sz="0" w:space="0" w:color="auto"/>
        <w:left w:val="none" w:sz="0" w:space="0" w:color="auto"/>
        <w:bottom w:val="none" w:sz="0" w:space="0" w:color="auto"/>
        <w:right w:val="none" w:sz="0" w:space="0" w:color="auto"/>
      </w:divBdr>
    </w:div>
    <w:div w:id="968436708">
      <w:bodyDiv w:val="1"/>
      <w:marLeft w:val="0"/>
      <w:marRight w:val="0"/>
      <w:marTop w:val="0"/>
      <w:marBottom w:val="0"/>
      <w:divBdr>
        <w:top w:val="none" w:sz="0" w:space="0" w:color="auto"/>
        <w:left w:val="none" w:sz="0" w:space="0" w:color="auto"/>
        <w:bottom w:val="none" w:sz="0" w:space="0" w:color="auto"/>
        <w:right w:val="none" w:sz="0" w:space="0" w:color="auto"/>
      </w:divBdr>
    </w:div>
    <w:div w:id="984243428">
      <w:bodyDiv w:val="1"/>
      <w:marLeft w:val="0"/>
      <w:marRight w:val="0"/>
      <w:marTop w:val="0"/>
      <w:marBottom w:val="0"/>
      <w:divBdr>
        <w:top w:val="none" w:sz="0" w:space="0" w:color="auto"/>
        <w:left w:val="none" w:sz="0" w:space="0" w:color="auto"/>
        <w:bottom w:val="none" w:sz="0" w:space="0" w:color="auto"/>
        <w:right w:val="none" w:sz="0" w:space="0" w:color="auto"/>
      </w:divBdr>
    </w:div>
    <w:div w:id="1021707709">
      <w:bodyDiv w:val="1"/>
      <w:marLeft w:val="0"/>
      <w:marRight w:val="0"/>
      <w:marTop w:val="0"/>
      <w:marBottom w:val="0"/>
      <w:divBdr>
        <w:top w:val="none" w:sz="0" w:space="0" w:color="auto"/>
        <w:left w:val="none" w:sz="0" w:space="0" w:color="auto"/>
        <w:bottom w:val="none" w:sz="0" w:space="0" w:color="auto"/>
        <w:right w:val="none" w:sz="0" w:space="0" w:color="auto"/>
      </w:divBdr>
    </w:div>
    <w:div w:id="1062632584">
      <w:bodyDiv w:val="1"/>
      <w:marLeft w:val="0"/>
      <w:marRight w:val="0"/>
      <w:marTop w:val="0"/>
      <w:marBottom w:val="0"/>
      <w:divBdr>
        <w:top w:val="none" w:sz="0" w:space="0" w:color="auto"/>
        <w:left w:val="none" w:sz="0" w:space="0" w:color="auto"/>
        <w:bottom w:val="none" w:sz="0" w:space="0" w:color="auto"/>
        <w:right w:val="none" w:sz="0" w:space="0" w:color="auto"/>
      </w:divBdr>
    </w:div>
    <w:div w:id="1113865545">
      <w:bodyDiv w:val="1"/>
      <w:marLeft w:val="0"/>
      <w:marRight w:val="0"/>
      <w:marTop w:val="0"/>
      <w:marBottom w:val="0"/>
      <w:divBdr>
        <w:top w:val="none" w:sz="0" w:space="0" w:color="auto"/>
        <w:left w:val="none" w:sz="0" w:space="0" w:color="auto"/>
        <w:bottom w:val="none" w:sz="0" w:space="0" w:color="auto"/>
        <w:right w:val="none" w:sz="0" w:space="0" w:color="auto"/>
      </w:divBdr>
    </w:div>
    <w:div w:id="1132795963">
      <w:bodyDiv w:val="1"/>
      <w:marLeft w:val="0"/>
      <w:marRight w:val="0"/>
      <w:marTop w:val="0"/>
      <w:marBottom w:val="0"/>
      <w:divBdr>
        <w:top w:val="none" w:sz="0" w:space="0" w:color="auto"/>
        <w:left w:val="none" w:sz="0" w:space="0" w:color="auto"/>
        <w:bottom w:val="none" w:sz="0" w:space="0" w:color="auto"/>
        <w:right w:val="none" w:sz="0" w:space="0" w:color="auto"/>
      </w:divBdr>
    </w:div>
    <w:div w:id="1152451027">
      <w:bodyDiv w:val="1"/>
      <w:marLeft w:val="0"/>
      <w:marRight w:val="0"/>
      <w:marTop w:val="0"/>
      <w:marBottom w:val="0"/>
      <w:divBdr>
        <w:top w:val="none" w:sz="0" w:space="0" w:color="auto"/>
        <w:left w:val="none" w:sz="0" w:space="0" w:color="auto"/>
        <w:bottom w:val="none" w:sz="0" w:space="0" w:color="auto"/>
        <w:right w:val="none" w:sz="0" w:space="0" w:color="auto"/>
      </w:divBdr>
    </w:div>
    <w:div w:id="1153717727">
      <w:bodyDiv w:val="1"/>
      <w:marLeft w:val="0"/>
      <w:marRight w:val="0"/>
      <w:marTop w:val="0"/>
      <w:marBottom w:val="0"/>
      <w:divBdr>
        <w:top w:val="none" w:sz="0" w:space="0" w:color="auto"/>
        <w:left w:val="none" w:sz="0" w:space="0" w:color="auto"/>
        <w:bottom w:val="none" w:sz="0" w:space="0" w:color="auto"/>
        <w:right w:val="none" w:sz="0" w:space="0" w:color="auto"/>
      </w:divBdr>
    </w:div>
    <w:div w:id="1167287287">
      <w:bodyDiv w:val="1"/>
      <w:marLeft w:val="0"/>
      <w:marRight w:val="0"/>
      <w:marTop w:val="0"/>
      <w:marBottom w:val="0"/>
      <w:divBdr>
        <w:top w:val="none" w:sz="0" w:space="0" w:color="auto"/>
        <w:left w:val="none" w:sz="0" w:space="0" w:color="auto"/>
        <w:bottom w:val="none" w:sz="0" w:space="0" w:color="auto"/>
        <w:right w:val="none" w:sz="0" w:space="0" w:color="auto"/>
      </w:divBdr>
    </w:div>
    <w:div w:id="1171598578">
      <w:bodyDiv w:val="1"/>
      <w:marLeft w:val="0"/>
      <w:marRight w:val="0"/>
      <w:marTop w:val="0"/>
      <w:marBottom w:val="0"/>
      <w:divBdr>
        <w:top w:val="none" w:sz="0" w:space="0" w:color="auto"/>
        <w:left w:val="none" w:sz="0" w:space="0" w:color="auto"/>
        <w:bottom w:val="none" w:sz="0" w:space="0" w:color="auto"/>
        <w:right w:val="none" w:sz="0" w:space="0" w:color="auto"/>
      </w:divBdr>
    </w:div>
    <w:div w:id="1178885715">
      <w:bodyDiv w:val="1"/>
      <w:marLeft w:val="0"/>
      <w:marRight w:val="0"/>
      <w:marTop w:val="0"/>
      <w:marBottom w:val="0"/>
      <w:divBdr>
        <w:top w:val="none" w:sz="0" w:space="0" w:color="auto"/>
        <w:left w:val="none" w:sz="0" w:space="0" w:color="auto"/>
        <w:bottom w:val="none" w:sz="0" w:space="0" w:color="auto"/>
        <w:right w:val="none" w:sz="0" w:space="0" w:color="auto"/>
      </w:divBdr>
    </w:div>
    <w:div w:id="1198272553">
      <w:bodyDiv w:val="1"/>
      <w:marLeft w:val="0"/>
      <w:marRight w:val="0"/>
      <w:marTop w:val="0"/>
      <w:marBottom w:val="0"/>
      <w:divBdr>
        <w:top w:val="none" w:sz="0" w:space="0" w:color="auto"/>
        <w:left w:val="none" w:sz="0" w:space="0" w:color="auto"/>
        <w:bottom w:val="none" w:sz="0" w:space="0" w:color="auto"/>
        <w:right w:val="none" w:sz="0" w:space="0" w:color="auto"/>
      </w:divBdr>
    </w:div>
    <w:div w:id="1212306023">
      <w:bodyDiv w:val="1"/>
      <w:marLeft w:val="0"/>
      <w:marRight w:val="0"/>
      <w:marTop w:val="0"/>
      <w:marBottom w:val="0"/>
      <w:divBdr>
        <w:top w:val="none" w:sz="0" w:space="0" w:color="auto"/>
        <w:left w:val="none" w:sz="0" w:space="0" w:color="auto"/>
        <w:bottom w:val="none" w:sz="0" w:space="0" w:color="auto"/>
        <w:right w:val="none" w:sz="0" w:space="0" w:color="auto"/>
      </w:divBdr>
    </w:div>
    <w:div w:id="1303585822">
      <w:bodyDiv w:val="1"/>
      <w:marLeft w:val="0"/>
      <w:marRight w:val="0"/>
      <w:marTop w:val="0"/>
      <w:marBottom w:val="0"/>
      <w:divBdr>
        <w:top w:val="none" w:sz="0" w:space="0" w:color="auto"/>
        <w:left w:val="none" w:sz="0" w:space="0" w:color="auto"/>
        <w:bottom w:val="none" w:sz="0" w:space="0" w:color="auto"/>
        <w:right w:val="none" w:sz="0" w:space="0" w:color="auto"/>
      </w:divBdr>
    </w:div>
    <w:div w:id="1304313938">
      <w:bodyDiv w:val="1"/>
      <w:marLeft w:val="0"/>
      <w:marRight w:val="0"/>
      <w:marTop w:val="0"/>
      <w:marBottom w:val="0"/>
      <w:divBdr>
        <w:top w:val="none" w:sz="0" w:space="0" w:color="auto"/>
        <w:left w:val="none" w:sz="0" w:space="0" w:color="auto"/>
        <w:bottom w:val="none" w:sz="0" w:space="0" w:color="auto"/>
        <w:right w:val="none" w:sz="0" w:space="0" w:color="auto"/>
      </w:divBdr>
    </w:div>
    <w:div w:id="1305348775">
      <w:bodyDiv w:val="1"/>
      <w:marLeft w:val="0"/>
      <w:marRight w:val="0"/>
      <w:marTop w:val="0"/>
      <w:marBottom w:val="0"/>
      <w:divBdr>
        <w:top w:val="none" w:sz="0" w:space="0" w:color="auto"/>
        <w:left w:val="none" w:sz="0" w:space="0" w:color="auto"/>
        <w:bottom w:val="none" w:sz="0" w:space="0" w:color="auto"/>
        <w:right w:val="none" w:sz="0" w:space="0" w:color="auto"/>
      </w:divBdr>
    </w:div>
    <w:div w:id="1320354102">
      <w:bodyDiv w:val="1"/>
      <w:marLeft w:val="0"/>
      <w:marRight w:val="0"/>
      <w:marTop w:val="0"/>
      <w:marBottom w:val="0"/>
      <w:divBdr>
        <w:top w:val="none" w:sz="0" w:space="0" w:color="auto"/>
        <w:left w:val="none" w:sz="0" w:space="0" w:color="auto"/>
        <w:bottom w:val="none" w:sz="0" w:space="0" w:color="auto"/>
        <w:right w:val="none" w:sz="0" w:space="0" w:color="auto"/>
      </w:divBdr>
    </w:div>
    <w:div w:id="1329210356">
      <w:bodyDiv w:val="1"/>
      <w:marLeft w:val="0"/>
      <w:marRight w:val="0"/>
      <w:marTop w:val="0"/>
      <w:marBottom w:val="0"/>
      <w:divBdr>
        <w:top w:val="none" w:sz="0" w:space="0" w:color="auto"/>
        <w:left w:val="none" w:sz="0" w:space="0" w:color="auto"/>
        <w:bottom w:val="none" w:sz="0" w:space="0" w:color="auto"/>
        <w:right w:val="none" w:sz="0" w:space="0" w:color="auto"/>
      </w:divBdr>
    </w:div>
    <w:div w:id="1374037176">
      <w:bodyDiv w:val="1"/>
      <w:marLeft w:val="0"/>
      <w:marRight w:val="0"/>
      <w:marTop w:val="0"/>
      <w:marBottom w:val="0"/>
      <w:divBdr>
        <w:top w:val="none" w:sz="0" w:space="0" w:color="auto"/>
        <w:left w:val="none" w:sz="0" w:space="0" w:color="auto"/>
        <w:bottom w:val="none" w:sz="0" w:space="0" w:color="auto"/>
        <w:right w:val="none" w:sz="0" w:space="0" w:color="auto"/>
      </w:divBdr>
    </w:div>
    <w:div w:id="1402752817">
      <w:bodyDiv w:val="1"/>
      <w:marLeft w:val="0"/>
      <w:marRight w:val="0"/>
      <w:marTop w:val="0"/>
      <w:marBottom w:val="0"/>
      <w:divBdr>
        <w:top w:val="none" w:sz="0" w:space="0" w:color="auto"/>
        <w:left w:val="none" w:sz="0" w:space="0" w:color="auto"/>
        <w:bottom w:val="none" w:sz="0" w:space="0" w:color="auto"/>
        <w:right w:val="none" w:sz="0" w:space="0" w:color="auto"/>
      </w:divBdr>
    </w:div>
    <w:div w:id="1442384428">
      <w:bodyDiv w:val="1"/>
      <w:marLeft w:val="0"/>
      <w:marRight w:val="0"/>
      <w:marTop w:val="0"/>
      <w:marBottom w:val="0"/>
      <w:divBdr>
        <w:top w:val="none" w:sz="0" w:space="0" w:color="auto"/>
        <w:left w:val="none" w:sz="0" w:space="0" w:color="auto"/>
        <w:bottom w:val="none" w:sz="0" w:space="0" w:color="auto"/>
        <w:right w:val="none" w:sz="0" w:space="0" w:color="auto"/>
      </w:divBdr>
    </w:div>
    <w:div w:id="1445612091">
      <w:bodyDiv w:val="1"/>
      <w:marLeft w:val="0"/>
      <w:marRight w:val="0"/>
      <w:marTop w:val="0"/>
      <w:marBottom w:val="0"/>
      <w:divBdr>
        <w:top w:val="none" w:sz="0" w:space="0" w:color="auto"/>
        <w:left w:val="none" w:sz="0" w:space="0" w:color="auto"/>
        <w:bottom w:val="none" w:sz="0" w:space="0" w:color="auto"/>
        <w:right w:val="none" w:sz="0" w:space="0" w:color="auto"/>
      </w:divBdr>
    </w:div>
    <w:div w:id="1446341462">
      <w:bodyDiv w:val="1"/>
      <w:marLeft w:val="0"/>
      <w:marRight w:val="0"/>
      <w:marTop w:val="0"/>
      <w:marBottom w:val="0"/>
      <w:divBdr>
        <w:top w:val="none" w:sz="0" w:space="0" w:color="auto"/>
        <w:left w:val="none" w:sz="0" w:space="0" w:color="auto"/>
        <w:bottom w:val="none" w:sz="0" w:space="0" w:color="auto"/>
        <w:right w:val="none" w:sz="0" w:space="0" w:color="auto"/>
      </w:divBdr>
    </w:div>
    <w:div w:id="1461336043">
      <w:bodyDiv w:val="1"/>
      <w:marLeft w:val="0"/>
      <w:marRight w:val="0"/>
      <w:marTop w:val="0"/>
      <w:marBottom w:val="0"/>
      <w:divBdr>
        <w:top w:val="none" w:sz="0" w:space="0" w:color="auto"/>
        <w:left w:val="none" w:sz="0" w:space="0" w:color="auto"/>
        <w:bottom w:val="none" w:sz="0" w:space="0" w:color="auto"/>
        <w:right w:val="none" w:sz="0" w:space="0" w:color="auto"/>
      </w:divBdr>
    </w:div>
    <w:div w:id="1503660403">
      <w:bodyDiv w:val="1"/>
      <w:marLeft w:val="0"/>
      <w:marRight w:val="0"/>
      <w:marTop w:val="0"/>
      <w:marBottom w:val="0"/>
      <w:divBdr>
        <w:top w:val="none" w:sz="0" w:space="0" w:color="auto"/>
        <w:left w:val="none" w:sz="0" w:space="0" w:color="auto"/>
        <w:bottom w:val="none" w:sz="0" w:space="0" w:color="auto"/>
        <w:right w:val="none" w:sz="0" w:space="0" w:color="auto"/>
      </w:divBdr>
    </w:div>
    <w:div w:id="1538853739">
      <w:bodyDiv w:val="1"/>
      <w:marLeft w:val="0"/>
      <w:marRight w:val="0"/>
      <w:marTop w:val="0"/>
      <w:marBottom w:val="0"/>
      <w:divBdr>
        <w:top w:val="none" w:sz="0" w:space="0" w:color="auto"/>
        <w:left w:val="none" w:sz="0" w:space="0" w:color="auto"/>
        <w:bottom w:val="none" w:sz="0" w:space="0" w:color="auto"/>
        <w:right w:val="none" w:sz="0" w:space="0" w:color="auto"/>
      </w:divBdr>
    </w:div>
    <w:div w:id="1561407418">
      <w:bodyDiv w:val="1"/>
      <w:marLeft w:val="0"/>
      <w:marRight w:val="0"/>
      <w:marTop w:val="0"/>
      <w:marBottom w:val="0"/>
      <w:divBdr>
        <w:top w:val="none" w:sz="0" w:space="0" w:color="auto"/>
        <w:left w:val="none" w:sz="0" w:space="0" w:color="auto"/>
        <w:bottom w:val="none" w:sz="0" w:space="0" w:color="auto"/>
        <w:right w:val="none" w:sz="0" w:space="0" w:color="auto"/>
      </w:divBdr>
    </w:div>
    <w:div w:id="1563635175">
      <w:bodyDiv w:val="1"/>
      <w:marLeft w:val="0"/>
      <w:marRight w:val="0"/>
      <w:marTop w:val="0"/>
      <w:marBottom w:val="0"/>
      <w:divBdr>
        <w:top w:val="none" w:sz="0" w:space="0" w:color="auto"/>
        <w:left w:val="none" w:sz="0" w:space="0" w:color="auto"/>
        <w:bottom w:val="none" w:sz="0" w:space="0" w:color="auto"/>
        <w:right w:val="none" w:sz="0" w:space="0" w:color="auto"/>
      </w:divBdr>
    </w:div>
    <w:div w:id="1618950468">
      <w:bodyDiv w:val="1"/>
      <w:marLeft w:val="0"/>
      <w:marRight w:val="0"/>
      <w:marTop w:val="0"/>
      <w:marBottom w:val="0"/>
      <w:divBdr>
        <w:top w:val="none" w:sz="0" w:space="0" w:color="auto"/>
        <w:left w:val="none" w:sz="0" w:space="0" w:color="auto"/>
        <w:bottom w:val="none" w:sz="0" w:space="0" w:color="auto"/>
        <w:right w:val="none" w:sz="0" w:space="0" w:color="auto"/>
      </w:divBdr>
    </w:div>
    <w:div w:id="1624530851">
      <w:bodyDiv w:val="1"/>
      <w:marLeft w:val="0"/>
      <w:marRight w:val="0"/>
      <w:marTop w:val="0"/>
      <w:marBottom w:val="0"/>
      <w:divBdr>
        <w:top w:val="none" w:sz="0" w:space="0" w:color="auto"/>
        <w:left w:val="none" w:sz="0" w:space="0" w:color="auto"/>
        <w:bottom w:val="none" w:sz="0" w:space="0" w:color="auto"/>
        <w:right w:val="none" w:sz="0" w:space="0" w:color="auto"/>
      </w:divBdr>
    </w:div>
    <w:div w:id="1641692686">
      <w:bodyDiv w:val="1"/>
      <w:marLeft w:val="0"/>
      <w:marRight w:val="0"/>
      <w:marTop w:val="0"/>
      <w:marBottom w:val="0"/>
      <w:divBdr>
        <w:top w:val="none" w:sz="0" w:space="0" w:color="auto"/>
        <w:left w:val="none" w:sz="0" w:space="0" w:color="auto"/>
        <w:bottom w:val="none" w:sz="0" w:space="0" w:color="auto"/>
        <w:right w:val="none" w:sz="0" w:space="0" w:color="auto"/>
      </w:divBdr>
    </w:div>
    <w:div w:id="1658536666">
      <w:bodyDiv w:val="1"/>
      <w:marLeft w:val="0"/>
      <w:marRight w:val="0"/>
      <w:marTop w:val="0"/>
      <w:marBottom w:val="0"/>
      <w:divBdr>
        <w:top w:val="none" w:sz="0" w:space="0" w:color="auto"/>
        <w:left w:val="none" w:sz="0" w:space="0" w:color="auto"/>
        <w:bottom w:val="none" w:sz="0" w:space="0" w:color="auto"/>
        <w:right w:val="none" w:sz="0" w:space="0" w:color="auto"/>
      </w:divBdr>
    </w:div>
    <w:div w:id="1668904330">
      <w:bodyDiv w:val="1"/>
      <w:marLeft w:val="0"/>
      <w:marRight w:val="0"/>
      <w:marTop w:val="0"/>
      <w:marBottom w:val="0"/>
      <w:divBdr>
        <w:top w:val="none" w:sz="0" w:space="0" w:color="auto"/>
        <w:left w:val="none" w:sz="0" w:space="0" w:color="auto"/>
        <w:bottom w:val="none" w:sz="0" w:space="0" w:color="auto"/>
        <w:right w:val="none" w:sz="0" w:space="0" w:color="auto"/>
      </w:divBdr>
    </w:div>
    <w:div w:id="1684940361">
      <w:bodyDiv w:val="1"/>
      <w:marLeft w:val="0"/>
      <w:marRight w:val="0"/>
      <w:marTop w:val="0"/>
      <w:marBottom w:val="0"/>
      <w:divBdr>
        <w:top w:val="none" w:sz="0" w:space="0" w:color="auto"/>
        <w:left w:val="none" w:sz="0" w:space="0" w:color="auto"/>
        <w:bottom w:val="none" w:sz="0" w:space="0" w:color="auto"/>
        <w:right w:val="none" w:sz="0" w:space="0" w:color="auto"/>
      </w:divBdr>
    </w:div>
    <w:div w:id="1693072478">
      <w:bodyDiv w:val="1"/>
      <w:marLeft w:val="0"/>
      <w:marRight w:val="0"/>
      <w:marTop w:val="0"/>
      <w:marBottom w:val="0"/>
      <w:divBdr>
        <w:top w:val="none" w:sz="0" w:space="0" w:color="auto"/>
        <w:left w:val="none" w:sz="0" w:space="0" w:color="auto"/>
        <w:bottom w:val="none" w:sz="0" w:space="0" w:color="auto"/>
        <w:right w:val="none" w:sz="0" w:space="0" w:color="auto"/>
      </w:divBdr>
    </w:div>
    <w:div w:id="1699507614">
      <w:bodyDiv w:val="1"/>
      <w:marLeft w:val="0"/>
      <w:marRight w:val="0"/>
      <w:marTop w:val="0"/>
      <w:marBottom w:val="0"/>
      <w:divBdr>
        <w:top w:val="none" w:sz="0" w:space="0" w:color="auto"/>
        <w:left w:val="none" w:sz="0" w:space="0" w:color="auto"/>
        <w:bottom w:val="none" w:sz="0" w:space="0" w:color="auto"/>
        <w:right w:val="none" w:sz="0" w:space="0" w:color="auto"/>
      </w:divBdr>
    </w:div>
    <w:div w:id="1706363793">
      <w:bodyDiv w:val="1"/>
      <w:marLeft w:val="0"/>
      <w:marRight w:val="0"/>
      <w:marTop w:val="0"/>
      <w:marBottom w:val="0"/>
      <w:divBdr>
        <w:top w:val="none" w:sz="0" w:space="0" w:color="auto"/>
        <w:left w:val="none" w:sz="0" w:space="0" w:color="auto"/>
        <w:bottom w:val="none" w:sz="0" w:space="0" w:color="auto"/>
        <w:right w:val="none" w:sz="0" w:space="0" w:color="auto"/>
      </w:divBdr>
    </w:div>
    <w:div w:id="1716805570">
      <w:bodyDiv w:val="1"/>
      <w:marLeft w:val="0"/>
      <w:marRight w:val="0"/>
      <w:marTop w:val="0"/>
      <w:marBottom w:val="0"/>
      <w:divBdr>
        <w:top w:val="none" w:sz="0" w:space="0" w:color="auto"/>
        <w:left w:val="none" w:sz="0" w:space="0" w:color="auto"/>
        <w:bottom w:val="none" w:sz="0" w:space="0" w:color="auto"/>
        <w:right w:val="none" w:sz="0" w:space="0" w:color="auto"/>
      </w:divBdr>
    </w:div>
    <w:div w:id="1719862102">
      <w:bodyDiv w:val="1"/>
      <w:marLeft w:val="0"/>
      <w:marRight w:val="0"/>
      <w:marTop w:val="0"/>
      <w:marBottom w:val="0"/>
      <w:divBdr>
        <w:top w:val="none" w:sz="0" w:space="0" w:color="auto"/>
        <w:left w:val="none" w:sz="0" w:space="0" w:color="auto"/>
        <w:bottom w:val="none" w:sz="0" w:space="0" w:color="auto"/>
        <w:right w:val="none" w:sz="0" w:space="0" w:color="auto"/>
      </w:divBdr>
    </w:div>
    <w:div w:id="1729067189">
      <w:bodyDiv w:val="1"/>
      <w:marLeft w:val="0"/>
      <w:marRight w:val="0"/>
      <w:marTop w:val="0"/>
      <w:marBottom w:val="0"/>
      <w:divBdr>
        <w:top w:val="none" w:sz="0" w:space="0" w:color="auto"/>
        <w:left w:val="none" w:sz="0" w:space="0" w:color="auto"/>
        <w:bottom w:val="none" w:sz="0" w:space="0" w:color="auto"/>
        <w:right w:val="none" w:sz="0" w:space="0" w:color="auto"/>
      </w:divBdr>
    </w:div>
    <w:div w:id="1795782070">
      <w:bodyDiv w:val="1"/>
      <w:marLeft w:val="0"/>
      <w:marRight w:val="0"/>
      <w:marTop w:val="0"/>
      <w:marBottom w:val="0"/>
      <w:divBdr>
        <w:top w:val="none" w:sz="0" w:space="0" w:color="auto"/>
        <w:left w:val="none" w:sz="0" w:space="0" w:color="auto"/>
        <w:bottom w:val="none" w:sz="0" w:space="0" w:color="auto"/>
        <w:right w:val="none" w:sz="0" w:space="0" w:color="auto"/>
      </w:divBdr>
    </w:div>
    <w:div w:id="1807626295">
      <w:bodyDiv w:val="1"/>
      <w:marLeft w:val="0"/>
      <w:marRight w:val="0"/>
      <w:marTop w:val="0"/>
      <w:marBottom w:val="0"/>
      <w:divBdr>
        <w:top w:val="none" w:sz="0" w:space="0" w:color="auto"/>
        <w:left w:val="none" w:sz="0" w:space="0" w:color="auto"/>
        <w:bottom w:val="none" w:sz="0" w:space="0" w:color="auto"/>
        <w:right w:val="none" w:sz="0" w:space="0" w:color="auto"/>
      </w:divBdr>
    </w:div>
    <w:div w:id="1819610204">
      <w:bodyDiv w:val="1"/>
      <w:marLeft w:val="0"/>
      <w:marRight w:val="0"/>
      <w:marTop w:val="0"/>
      <w:marBottom w:val="0"/>
      <w:divBdr>
        <w:top w:val="none" w:sz="0" w:space="0" w:color="auto"/>
        <w:left w:val="none" w:sz="0" w:space="0" w:color="auto"/>
        <w:bottom w:val="none" w:sz="0" w:space="0" w:color="auto"/>
        <w:right w:val="none" w:sz="0" w:space="0" w:color="auto"/>
      </w:divBdr>
    </w:div>
    <w:div w:id="1823083480">
      <w:bodyDiv w:val="1"/>
      <w:marLeft w:val="0"/>
      <w:marRight w:val="0"/>
      <w:marTop w:val="0"/>
      <w:marBottom w:val="0"/>
      <w:divBdr>
        <w:top w:val="none" w:sz="0" w:space="0" w:color="auto"/>
        <w:left w:val="none" w:sz="0" w:space="0" w:color="auto"/>
        <w:bottom w:val="none" w:sz="0" w:space="0" w:color="auto"/>
        <w:right w:val="none" w:sz="0" w:space="0" w:color="auto"/>
      </w:divBdr>
    </w:div>
    <w:div w:id="1829053524">
      <w:bodyDiv w:val="1"/>
      <w:marLeft w:val="0"/>
      <w:marRight w:val="0"/>
      <w:marTop w:val="0"/>
      <w:marBottom w:val="0"/>
      <w:divBdr>
        <w:top w:val="none" w:sz="0" w:space="0" w:color="auto"/>
        <w:left w:val="none" w:sz="0" w:space="0" w:color="auto"/>
        <w:bottom w:val="none" w:sz="0" w:space="0" w:color="auto"/>
        <w:right w:val="none" w:sz="0" w:space="0" w:color="auto"/>
      </w:divBdr>
    </w:div>
    <w:div w:id="1831872482">
      <w:bodyDiv w:val="1"/>
      <w:marLeft w:val="0"/>
      <w:marRight w:val="0"/>
      <w:marTop w:val="0"/>
      <w:marBottom w:val="0"/>
      <w:divBdr>
        <w:top w:val="none" w:sz="0" w:space="0" w:color="auto"/>
        <w:left w:val="none" w:sz="0" w:space="0" w:color="auto"/>
        <w:bottom w:val="none" w:sz="0" w:space="0" w:color="auto"/>
        <w:right w:val="none" w:sz="0" w:space="0" w:color="auto"/>
      </w:divBdr>
    </w:div>
    <w:div w:id="1834486224">
      <w:bodyDiv w:val="1"/>
      <w:marLeft w:val="0"/>
      <w:marRight w:val="0"/>
      <w:marTop w:val="0"/>
      <w:marBottom w:val="0"/>
      <w:divBdr>
        <w:top w:val="none" w:sz="0" w:space="0" w:color="auto"/>
        <w:left w:val="none" w:sz="0" w:space="0" w:color="auto"/>
        <w:bottom w:val="none" w:sz="0" w:space="0" w:color="auto"/>
        <w:right w:val="none" w:sz="0" w:space="0" w:color="auto"/>
      </w:divBdr>
    </w:div>
    <w:div w:id="1837457225">
      <w:bodyDiv w:val="1"/>
      <w:marLeft w:val="0"/>
      <w:marRight w:val="0"/>
      <w:marTop w:val="0"/>
      <w:marBottom w:val="0"/>
      <w:divBdr>
        <w:top w:val="none" w:sz="0" w:space="0" w:color="auto"/>
        <w:left w:val="none" w:sz="0" w:space="0" w:color="auto"/>
        <w:bottom w:val="none" w:sz="0" w:space="0" w:color="auto"/>
        <w:right w:val="none" w:sz="0" w:space="0" w:color="auto"/>
      </w:divBdr>
    </w:div>
    <w:div w:id="1871646590">
      <w:bodyDiv w:val="1"/>
      <w:marLeft w:val="0"/>
      <w:marRight w:val="0"/>
      <w:marTop w:val="0"/>
      <w:marBottom w:val="0"/>
      <w:divBdr>
        <w:top w:val="none" w:sz="0" w:space="0" w:color="auto"/>
        <w:left w:val="none" w:sz="0" w:space="0" w:color="auto"/>
        <w:bottom w:val="none" w:sz="0" w:space="0" w:color="auto"/>
        <w:right w:val="none" w:sz="0" w:space="0" w:color="auto"/>
      </w:divBdr>
    </w:div>
    <w:div w:id="1890409762">
      <w:bodyDiv w:val="1"/>
      <w:marLeft w:val="0"/>
      <w:marRight w:val="0"/>
      <w:marTop w:val="0"/>
      <w:marBottom w:val="0"/>
      <w:divBdr>
        <w:top w:val="none" w:sz="0" w:space="0" w:color="auto"/>
        <w:left w:val="none" w:sz="0" w:space="0" w:color="auto"/>
        <w:bottom w:val="none" w:sz="0" w:space="0" w:color="auto"/>
        <w:right w:val="none" w:sz="0" w:space="0" w:color="auto"/>
      </w:divBdr>
    </w:div>
    <w:div w:id="1907761027">
      <w:bodyDiv w:val="1"/>
      <w:marLeft w:val="0"/>
      <w:marRight w:val="0"/>
      <w:marTop w:val="0"/>
      <w:marBottom w:val="0"/>
      <w:divBdr>
        <w:top w:val="none" w:sz="0" w:space="0" w:color="auto"/>
        <w:left w:val="none" w:sz="0" w:space="0" w:color="auto"/>
        <w:bottom w:val="none" w:sz="0" w:space="0" w:color="auto"/>
        <w:right w:val="none" w:sz="0" w:space="0" w:color="auto"/>
      </w:divBdr>
    </w:div>
    <w:div w:id="1942645084">
      <w:bodyDiv w:val="1"/>
      <w:marLeft w:val="0"/>
      <w:marRight w:val="0"/>
      <w:marTop w:val="0"/>
      <w:marBottom w:val="0"/>
      <w:divBdr>
        <w:top w:val="none" w:sz="0" w:space="0" w:color="auto"/>
        <w:left w:val="none" w:sz="0" w:space="0" w:color="auto"/>
        <w:bottom w:val="none" w:sz="0" w:space="0" w:color="auto"/>
        <w:right w:val="none" w:sz="0" w:space="0" w:color="auto"/>
      </w:divBdr>
    </w:div>
    <w:div w:id="1949965869">
      <w:bodyDiv w:val="1"/>
      <w:marLeft w:val="0"/>
      <w:marRight w:val="0"/>
      <w:marTop w:val="0"/>
      <w:marBottom w:val="0"/>
      <w:divBdr>
        <w:top w:val="none" w:sz="0" w:space="0" w:color="auto"/>
        <w:left w:val="none" w:sz="0" w:space="0" w:color="auto"/>
        <w:bottom w:val="none" w:sz="0" w:space="0" w:color="auto"/>
        <w:right w:val="none" w:sz="0" w:space="0" w:color="auto"/>
      </w:divBdr>
    </w:div>
    <w:div w:id="1970165608">
      <w:bodyDiv w:val="1"/>
      <w:marLeft w:val="0"/>
      <w:marRight w:val="0"/>
      <w:marTop w:val="0"/>
      <w:marBottom w:val="0"/>
      <w:divBdr>
        <w:top w:val="none" w:sz="0" w:space="0" w:color="auto"/>
        <w:left w:val="none" w:sz="0" w:space="0" w:color="auto"/>
        <w:bottom w:val="none" w:sz="0" w:space="0" w:color="auto"/>
        <w:right w:val="none" w:sz="0" w:space="0" w:color="auto"/>
      </w:divBdr>
    </w:div>
    <w:div w:id="1996177396">
      <w:bodyDiv w:val="1"/>
      <w:marLeft w:val="0"/>
      <w:marRight w:val="0"/>
      <w:marTop w:val="0"/>
      <w:marBottom w:val="0"/>
      <w:divBdr>
        <w:top w:val="none" w:sz="0" w:space="0" w:color="auto"/>
        <w:left w:val="none" w:sz="0" w:space="0" w:color="auto"/>
        <w:bottom w:val="none" w:sz="0" w:space="0" w:color="auto"/>
        <w:right w:val="none" w:sz="0" w:space="0" w:color="auto"/>
      </w:divBdr>
    </w:div>
    <w:div w:id="2003391780">
      <w:bodyDiv w:val="1"/>
      <w:marLeft w:val="0"/>
      <w:marRight w:val="0"/>
      <w:marTop w:val="0"/>
      <w:marBottom w:val="0"/>
      <w:divBdr>
        <w:top w:val="none" w:sz="0" w:space="0" w:color="auto"/>
        <w:left w:val="none" w:sz="0" w:space="0" w:color="auto"/>
        <w:bottom w:val="none" w:sz="0" w:space="0" w:color="auto"/>
        <w:right w:val="none" w:sz="0" w:space="0" w:color="auto"/>
      </w:divBdr>
    </w:div>
    <w:div w:id="2011056561">
      <w:bodyDiv w:val="1"/>
      <w:marLeft w:val="0"/>
      <w:marRight w:val="0"/>
      <w:marTop w:val="0"/>
      <w:marBottom w:val="0"/>
      <w:divBdr>
        <w:top w:val="none" w:sz="0" w:space="0" w:color="auto"/>
        <w:left w:val="none" w:sz="0" w:space="0" w:color="auto"/>
        <w:bottom w:val="none" w:sz="0" w:space="0" w:color="auto"/>
        <w:right w:val="none" w:sz="0" w:space="0" w:color="auto"/>
      </w:divBdr>
    </w:div>
    <w:div w:id="2043632351">
      <w:bodyDiv w:val="1"/>
      <w:marLeft w:val="0"/>
      <w:marRight w:val="0"/>
      <w:marTop w:val="0"/>
      <w:marBottom w:val="0"/>
      <w:divBdr>
        <w:top w:val="none" w:sz="0" w:space="0" w:color="auto"/>
        <w:left w:val="none" w:sz="0" w:space="0" w:color="auto"/>
        <w:bottom w:val="none" w:sz="0" w:space="0" w:color="auto"/>
        <w:right w:val="none" w:sz="0" w:space="0" w:color="auto"/>
      </w:divBdr>
    </w:div>
    <w:div w:id="2052414191">
      <w:bodyDiv w:val="1"/>
      <w:marLeft w:val="0"/>
      <w:marRight w:val="0"/>
      <w:marTop w:val="0"/>
      <w:marBottom w:val="0"/>
      <w:divBdr>
        <w:top w:val="none" w:sz="0" w:space="0" w:color="auto"/>
        <w:left w:val="none" w:sz="0" w:space="0" w:color="auto"/>
        <w:bottom w:val="none" w:sz="0" w:space="0" w:color="auto"/>
        <w:right w:val="none" w:sz="0" w:space="0" w:color="auto"/>
      </w:divBdr>
    </w:div>
    <w:div w:id="2062559087">
      <w:bodyDiv w:val="1"/>
      <w:marLeft w:val="0"/>
      <w:marRight w:val="0"/>
      <w:marTop w:val="0"/>
      <w:marBottom w:val="0"/>
      <w:divBdr>
        <w:top w:val="none" w:sz="0" w:space="0" w:color="auto"/>
        <w:left w:val="none" w:sz="0" w:space="0" w:color="auto"/>
        <w:bottom w:val="none" w:sz="0" w:space="0" w:color="auto"/>
        <w:right w:val="none" w:sz="0" w:space="0" w:color="auto"/>
      </w:divBdr>
    </w:div>
    <w:div w:id="2078547650">
      <w:bodyDiv w:val="1"/>
      <w:marLeft w:val="0"/>
      <w:marRight w:val="0"/>
      <w:marTop w:val="0"/>
      <w:marBottom w:val="0"/>
      <w:divBdr>
        <w:top w:val="none" w:sz="0" w:space="0" w:color="auto"/>
        <w:left w:val="none" w:sz="0" w:space="0" w:color="auto"/>
        <w:bottom w:val="none" w:sz="0" w:space="0" w:color="auto"/>
        <w:right w:val="none" w:sz="0" w:space="0" w:color="auto"/>
      </w:divBdr>
    </w:div>
    <w:div w:id="2104186530">
      <w:bodyDiv w:val="1"/>
      <w:marLeft w:val="0"/>
      <w:marRight w:val="0"/>
      <w:marTop w:val="0"/>
      <w:marBottom w:val="0"/>
      <w:divBdr>
        <w:top w:val="none" w:sz="0" w:space="0" w:color="auto"/>
        <w:left w:val="none" w:sz="0" w:space="0" w:color="auto"/>
        <w:bottom w:val="none" w:sz="0" w:space="0" w:color="auto"/>
        <w:right w:val="none" w:sz="0" w:space="0" w:color="auto"/>
      </w:divBdr>
    </w:div>
    <w:div w:id="2113477760">
      <w:bodyDiv w:val="1"/>
      <w:marLeft w:val="0"/>
      <w:marRight w:val="0"/>
      <w:marTop w:val="0"/>
      <w:marBottom w:val="0"/>
      <w:divBdr>
        <w:top w:val="none" w:sz="0" w:space="0" w:color="auto"/>
        <w:left w:val="none" w:sz="0" w:space="0" w:color="auto"/>
        <w:bottom w:val="none" w:sz="0" w:space="0" w:color="auto"/>
        <w:right w:val="none" w:sz="0" w:space="0" w:color="auto"/>
      </w:divBdr>
    </w:div>
    <w:div w:id="2126459624">
      <w:bodyDiv w:val="1"/>
      <w:marLeft w:val="0"/>
      <w:marRight w:val="0"/>
      <w:marTop w:val="0"/>
      <w:marBottom w:val="0"/>
      <w:divBdr>
        <w:top w:val="none" w:sz="0" w:space="0" w:color="auto"/>
        <w:left w:val="none" w:sz="0" w:space="0" w:color="auto"/>
        <w:bottom w:val="none" w:sz="0" w:space="0" w:color="auto"/>
        <w:right w:val="none" w:sz="0" w:space="0" w:color="auto"/>
      </w:divBdr>
    </w:div>
    <w:div w:id="214133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Janicke\AppData\Local\Microsoft\Windows\Temporary%20Internet%20Files\Content.IE5\XTCY9460\WestlawNext%20-%2023%20full%20text%20items%20for%20rule.doc" TargetMode="External"/><Relationship Id="rId18" Type="http://schemas.openxmlformats.org/officeDocument/2006/relationships/hyperlink" Target="http://www.westlaw.com/Link/Document/FullText?findType=L&amp;pubNum=1003819&amp;cite=TXRREVR609&amp;originatingDoc=N05EE2C50C97211D98F26995F121EFBAB&amp;refType=LQ&amp;originationContext=document&amp;vr=3.0&amp;rs=cblt1.0&amp;transitionType=DocumentItem&amp;contextData=(sc.Search)" TargetMode="External"/><Relationship Id="rId26" Type="http://schemas.openxmlformats.org/officeDocument/2006/relationships/hyperlink" Target="http://www.westlaw.com/Link/Document/FullText?findType=L&amp;pubNum=1000672&amp;cite=TXHSS242.002&amp;originatingDoc=N1849E150C97211D98F26995F121EFBAB&amp;refType=LQ&amp;originationContext=document&amp;vr=3.0&amp;rs=cblt1.0&amp;transitionType=DocumentItem&amp;contextData=(sc.Search)" TargetMode="External"/><Relationship Id="rId39" Type="http://schemas.openxmlformats.org/officeDocument/2006/relationships/hyperlink" Target="http://www.westlaw.com/Link/Document/FullText?findType=L&amp;pubNum=1003819&amp;cite=TXRREVR801&amp;originatingDoc=N43B2B420C97211D98F26995F121EFBAB&amp;refType=LQ&amp;originationContext=document&amp;vr=3.0&amp;rs=cblt1.0&amp;transitionType=DocumentItem&amp;contextData=(sc.Search)" TargetMode="External"/><Relationship Id="rId21" Type="http://schemas.openxmlformats.org/officeDocument/2006/relationships/hyperlink" Target="http://www.westlaw.com/Link/Document/FullText?findType=L&amp;pubNum=1003819&amp;cite=TXRREVR609&amp;originatingDoc=N10E5CA50C97211D98F26995F121EFBAB&amp;refType=LQ&amp;originationContext=document&amp;vr=3.0&amp;rs=cblt1.0&amp;transitionType=DocumentItem&amp;contextData=(sc.Search)" TargetMode="External"/><Relationship Id="rId34" Type="http://schemas.openxmlformats.org/officeDocument/2006/relationships/hyperlink" Target="http://www.westlaw.com/Link/Document/FullText?findType=L&amp;pubNum=1003817&amp;cite=TXRRCPR172&amp;originatingDoc=N368A5370C97211D98F26995F121EFBAB&amp;refType=LQ&amp;originationContext=document&amp;vr=3.0&amp;rs=cblt1.0&amp;transitionType=DocumentItem&amp;contextData=(sc.Search)" TargetMode="External"/><Relationship Id="rId42" Type="http://schemas.openxmlformats.org/officeDocument/2006/relationships/hyperlink" Target="file:///C:\Users\PJanicke\AppData\Local\Microsoft\Windows\Temporary%20Internet%20Files\Content.IE5\L466E9V5\WestlawNext%20-%2012%20full%20text%20items%20for%20rule.doc"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www.westlaw.com/Link/Document/FullText?findType=L&amp;pubNum=1003819&amp;cite=TXRREVR104&amp;originatingDoc=NEE0FF190C97111D98F26995F121EFBAB&amp;refType=LQ&amp;originationContext=document&amp;vr=3.0&amp;rs=cblt1.0&amp;transitionType=DocumentItem&amp;contextData=(sc.Search)" TargetMode="External"/><Relationship Id="rId2" Type="http://schemas.openxmlformats.org/officeDocument/2006/relationships/styles" Target="styles.xml"/><Relationship Id="rId16" Type="http://schemas.openxmlformats.org/officeDocument/2006/relationships/hyperlink" Target="http://www.westlaw.com/Link/Document/FullText?findType=L&amp;pubNum=1003819&amp;cite=TXRREVR607&amp;originatingDoc=N05EE2C50C97211D98F26995F121EFBAB&amp;refType=LQ&amp;originationContext=document&amp;vr=3.0&amp;rs=cblt1.0&amp;transitionType=DocumentItem&amp;contextData=(sc.Search)" TargetMode="External"/><Relationship Id="rId29" Type="http://schemas.openxmlformats.org/officeDocument/2006/relationships/hyperlink" Target="http://www.westlaw.com/Link/Document/FullText?findType=L&amp;pubNum=1003819&amp;cite=TXRREVR504&amp;originatingDoc=N1AC6EF40C97211D98F26995F121EFBAB&amp;refType=LQ&amp;originationContext=document&amp;vr=3.0&amp;rs=cblt1.0&amp;transitionType=DocumentItem&amp;contextData=(sc.Search)" TargetMode="External"/><Relationship Id="rId11" Type="http://schemas.openxmlformats.org/officeDocument/2006/relationships/hyperlink" Target="http://www.westlaw.com/Link/Document/FullText?findType=L&amp;pubNum=1000176&amp;cite=TXGTS432.195&amp;originatingDoc=NEE0FF190C97111D98F26995F121EFBAB&amp;refType=LQ&amp;originationContext=document&amp;vr=3.0&amp;rs=cblt1.0&amp;transitionType=DocumentItem&amp;contextData=(sc.Search)" TargetMode="External"/><Relationship Id="rId24" Type="http://schemas.openxmlformats.org/officeDocument/2006/relationships/hyperlink" Target="http://www.westlaw.com/Link/Document/FullText?findType=L&amp;pubNum=1016178&amp;cite=TXOCS164.001&amp;originatingDoc=N1849E150C97211D98F26995F121EFBAB&amp;refType=LQ&amp;originationContext=document&amp;vr=3.0&amp;rs=cblt1.0&amp;transitionType=DocumentItem&amp;contextData=(sc.Search)" TargetMode="External"/><Relationship Id="rId32" Type="http://schemas.openxmlformats.org/officeDocument/2006/relationships/hyperlink" Target="http://www.westlaw.com/Link/Document/FullText?findType=L&amp;pubNum=1003819&amp;cite=TXRREVR801&amp;originatingDoc=N25D79380C97211D98F26995F121EFBAB&amp;refType=LQ&amp;originationContext=document&amp;vr=3.0&amp;rs=cblt1.0&amp;transitionType=DocumentItem&amp;contextData=(sc.Search)" TargetMode="External"/><Relationship Id="rId37" Type="http://schemas.openxmlformats.org/officeDocument/2006/relationships/hyperlink" Target="http://www.westlaw.com/Link/Document/FullText?findType=L&amp;pubNum=1003819&amp;cite=TXRREVR902&amp;originatingDoc=N3D285B50C97211D98F26995F121EFBAB&amp;refType=LQ&amp;originationContext=document&amp;vr=3.0&amp;rs=cblt1.0&amp;transitionType=DocumentItem&amp;contextData=(sc.Search)" TargetMode="External"/><Relationship Id="rId40" Type="http://schemas.openxmlformats.org/officeDocument/2006/relationships/hyperlink" Target="http://www.westlaw.com/Link/Document/FullText?findType=L&amp;pubNum=1003819&amp;cite=TXRREVR803&amp;originatingDoc=N4B0761D0C97211D98F26995F121EFBAB&amp;refType=LQ&amp;originationContext=document&amp;vr=3.0&amp;rs=cblt1.0&amp;transitionType=DocumentItem&amp;contextData=(sc.Search)" TargetMode="External"/><Relationship Id="rId45" Type="http://schemas.openxmlformats.org/officeDocument/2006/relationships/hyperlink" Target="http://www.westlaw.com/Link/Document/FullText?findType=L&amp;pubNum=1003819&amp;cite=TXRREVR1005&amp;originatingDoc=N518892E0C97211D98F26995F121EFBAB&amp;refType=LQ&amp;originationContext=document&amp;vr=3.0&amp;rs=cblt1.0&amp;transitionType=DocumentItem&amp;contextData=(sc.Search)" TargetMode="External"/><Relationship Id="rId5" Type="http://schemas.openxmlformats.org/officeDocument/2006/relationships/footnotes" Target="footnotes.xml"/><Relationship Id="rId15" Type="http://schemas.openxmlformats.org/officeDocument/2006/relationships/hyperlink" Target="http://www.westlaw.com/Link/Document/FullText?findType=L&amp;pubNum=1003819&amp;cite=TXRREVR412&amp;originatingDoc=N05EE2C50C97211D98F26995F121EFBAB&amp;refType=LQ&amp;originationContext=document&amp;vr=3.0&amp;rs=cblt1.0&amp;transitionType=DocumentItem&amp;contextData=(sc.Search)" TargetMode="External"/><Relationship Id="rId23" Type="http://schemas.openxmlformats.org/officeDocument/2006/relationships/hyperlink" Target="http://www.westlaw.com/Link/Document/FullText?findType=L&amp;pubNum=1000182&amp;cite=TXPES25.01&amp;originatingDoc=N14E7F1A0C97211D98F26995F121EFBAB&amp;refType=LQ&amp;originationContext=document&amp;vr=3.0&amp;rs=cblt1.0&amp;transitionType=DocumentItem&amp;contextData=(sc.Search)" TargetMode="External"/><Relationship Id="rId28" Type="http://schemas.openxmlformats.org/officeDocument/2006/relationships/hyperlink" Target="http://www.westlaw.com/Link/Document/FullText?findType=L&amp;pubNum=1003817&amp;cite=TXRRCPR193.3&amp;originatingDoc=N1A1A0D70C97211D98F26995F121EFBAB&amp;refType=LQ&amp;originationContext=document&amp;vr=3.0&amp;rs=cblt1.0&amp;transitionType=DocumentItem&amp;contextData=(sc.Search)" TargetMode="External"/><Relationship Id="rId36" Type="http://schemas.openxmlformats.org/officeDocument/2006/relationships/hyperlink" Target="http://www.westlaw.com/Link/Document/FullText?findType=L&amp;pubNum=1003819&amp;cite=TXRREVR902&amp;originatingDoc=N3D285B50C97211D98F26995F121EFBAB&amp;refType=LQ&amp;originationContext=document&amp;vr=3.0&amp;rs=cblt1.0&amp;transitionType=DocumentItem&amp;contextData=(sc.Search)" TargetMode="External"/><Relationship Id="rId49" Type="http://schemas.openxmlformats.org/officeDocument/2006/relationships/fontTable" Target="fontTable.xml"/><Relationship Id="rId10" Type="http://schemas.openxmlformats.org/officeDocument/2006/relationships/hyperlink" Target="http://www.westlaw.com/Link/Document/FullText?findType=L&amp;pubNum=1000176&amp;cite=TXGTS432.001&amp;originatingDoc=NEE0FF190C97111D98F26995F121EFBAB&amp;refType=LQ&amp;originationContext=document&amp;vr=3.0&amp;rs=cblt1.0&amp;transitionType=DocumentItem&amp;contextData=(sc.Search)" TargetMode="External"/><Relationship Id="rId19" Type="http://schemas.openxmlformats.org/officeDocument/2006/relationships/hyperlink" Target="http://www.westlaw.com/Link/Document/FullText?findType=L&amp;pubNum=1000598&amp;cite=USFRCRPR11&amp;originatingDoc=N1019EED0C97211D98F26995F121EFBAB&amp;refType=LQ&amp;originationContext=document&amp;vr=3.0&amp;rs=cblt1.0&amp;transitionType=DocumentItem&amp;contextData=(sc.Search)" TargetMode="External"/><Relationship Id="rId31" Type="http://schemas.openxmlformats.org/officeDocument/2006/relationships/hyperlink" Target="http://www.westlaw.com/Link/Document/FullText?findType=L&amp;pubNum=1003819&amp;cite=TXRREVR609&amp;originatingDoc=N1FC79AD0C97211D98F26995F121EFBAB&amp;refType=LQ&amp;originationContext=document&amp;vr=3.0&amp;rs=cblt1.0&amp;transitionType=DocumentItem&amp;contextData=(sc.Search)" TargetMode="External"/><Relationship Id="rId44" Type="http://schemas.openxmlformats.org/officeDocument/2006/relationships/hyperlink" Target="http://www.westlaw.com/Link/Document/FullText?findType=L&amp;pubNum=1003819&amp;cite=TXRREVR1004&amp;originatingDoc=N518892E0C97211D98F26995F121EFBAB&amp;refType=LQ&amp;originationContext=document&amp;vr=3.0&amp;rs=cblt1.0&amp;transitionType=DocumentItem&amp;contextData=(sc.Search)" TargetMode="External"/><Relationship Id="rId4" Type="http://schemas.openxmlformats.org/officeDocument/2006/relationships/webSettings" Target="webSettings.xml"/><Relationship Id="rId9" Type="http://schemas.openxmlformats.org/officeDocument/2006/relationships/hyperlink" Target="http://www.westlaw.com/Link/Document/FullText?findType=L&amp;pubNum=1003817&amp;cite=TXRRCPR500.3&amp;originatingDoc=NEE0FF190C97111D98F26995F121EFBAB&amp;refType=LQ&amp;originationContext=document&amp;vr=3.0&amp;rs=cblt1.0&amp;transitionType=DocumentItem&amp;contextData=(sc.Search)" TargetMode="External"/><Relationship Id="rId14" Type="http://schemas.openxmlformats.org/officeDocument/2006/relationships/hyperlink" Target="https://1.next.westlaw.com/Link/Document/FullText?findType=L&amp;pubNum=1003817&amp;cite=TXRRCPR308B&amp;originatingDoc=If5d41c30bffd11e8a687eb4450b39b15&amp;refType=LQ&amp;originationContext=document&amp;transitionType=DocumentItem&amp;contextData=(sc.Search)" TargetMode="External"/><Relationship Id="rId22" Type="http://schemas.openxmlformats.org/officeDocument/2006/relationships/hyperlink" Target="http://www.westlaw.com/Link/Document/FullText?findType=L&amp;pubNum=1000182&amp;cite=TXPES25.01&amp;originatingDoc=N14E7F1A0C97211D98F26995F121EFBAB&amp;refType=LQ&amp;originationContext=document&amp;vr=3.0&amp;rs=cblt1.0&amp;transitionType=DocumentItem&amp;contextData=(sc.Search)" TargetMode="External"/><Relationship Id="rId27" Type="http://schemas.openxmlformats.org/officeDocument/2006/relationships/hyperlink" Target="http://www.westlaw.com/Link/Document/FullText?findType=L&amp;pubNum=1000672&amp;cite=TXHSS242.002&amp;originatingDoc=N195F48F0C97211D98F26995F121EFBAB&amp;refType=LQ&amp;originationContext=document&amp;vr=3.0&amp;rs=cblt1.0&amp;transitionType=DocumentItem&amp;contextData=(sc.Search)" TargetMode="External"/><Relationship Id="rId30" Type="http://schemas.openxmlformats.org/officeDocument/2006/relationships/hyperlink" Target="http://www.westlaw.com/Link/Document/FullText?findType=L&amp;pubNum=1003819&amp;cite=TXRREVR703&amp;originatingDoc=N1C33ECC0C97211D98F26995F121EFBAB&amp;refType=LQ&amp;originationContext=document&amp;vr=3.0&amp;rs=cblt1.0&amp;transitionType=DocumentItem&amp;contextData=(sc.Search)" TargetMode="External"/><Relationship Id="rId35" Type="http://schemas.openxmlformats.org/officeDocument/2006/relationships/hyperlink" Target="http://www.westlaw.com/Link/Document/FullText?findType=L&amp;pubNum=1003817&amp;cite=TXRRCPR203.6&amp;originatingDoc=N374D0730C97211D98F26995F121EFBAB&amp;refType=LQ&amp;originationContext=document&amp;vr=3.0&amp;rs=cblt1.0&amp;transitionType=DocumentItem&amp;contextData=(sc.Search)" TargetMode="External"/><Relationship Id="rId43" Type="http://schemas.openxmlformats.org/officeDocument/2006/relationships/hyperlink" Target="http://www.westlaw.com/Link/Document/FullText?findType=L&amp;pubNum=1003819&amp;cite=TXRREVR902&amp;originatingDoc=N50C012C0C97211D98F26995F121EFBAB&amp;refType=LQ&amp;originationContext=document&amp;vr=3.0&amp;rs=cblt1.0&amp;transitionType=DocumentItem&amp;contextData=(sc.Search)" TargetMode="External"/><Relationship Id="rId48" Type="http://schemas.openxmlformats.org/officeDocument/2006/relationships/header" Target="header1.xml"/><Relationship Id="rId8" Type="http://schemas.openxmlformats.org/officeDocument/2006/relationships/hyperlink" Target="http://www.westlaw.com/Link/Document/FullText?findType=L&amp;pubNum=1000172&amp;cite=TXCMART46B.004&amp;originatingDoc=NEE0FF190C97111D98F26995F121EFBAB&amp;refType=LQ&amp;originationContext=document&amp;vr=3.0&amp;rs=cblt1.0&amp;transitionType=DocumentItem&amp;contextData=(sc.Search)" TargetMode="External"/><Relationship Id="rId3" Type="http://schemas.openxmlformats.org/officeDocument/2006/relationships/settings" Target="settings.xml"/><Relationship Id="rId12" Type="http://schemas.openxmlformats.org/officeDocument/2006/relationships/hyperlink" Target="http://www.westlaw.com/Link/Document/FullText?findType=L&amp;pubNum=1000170&amp;cite=TXCPS132.001&amp;originatingDoc=NEE0FF190C97111D98F26995F121EFBAB&amp;refType=LQ&amp;originationContext=document&amp;vr=3.0&amp;rs=cblt1.0&amp;transitionType=DocumentItem&amp;contextData=(sc.Search)" TargetMode="External"/><Relationship Id="rId17" Type="http://schemas.openxmlformats.org/officeDocument/2006/relationships/hyperlink" Target="http://www.westlaw.com/Link/Document/FullText?findType=L&amp;pubNum=1003819&amp;cite=TXRREVR608&amp;originatingDoc=N05EE2C50C97211D98F26995F121EFBAB&amp;refType=LQ&amp;originationContext=document&amp;vr=3.0&amp;rs=cblt1.0&amp;transitionType=DocumentItem&amp;contextData=(sc.Search)" TargetMode="External"/><Relationship Id="rId25" Type="http://schemas.openxmlformats.org/officeDocument/2006/relationships/hyperlink" Target="http://www.westlaw.com/Link/Document/FullText?findType=L&amp;pubNum=1016178&amp;cite=TXOCS301.451&amp;originatingDoc=N1849E150C97211D98F26995F121EFBAB&amp;refType=LQ&amp;originationContext=document&amp;vr=3.0&amp;rs=cblt1.0&amp;transitionType=DocumentItem&amp;contextData=(sc.Search)" TargetMode="External"/><Relationship Id="rId33" Type="http://schemas.openxmlformats.org/officeDocument/2006/relationships/hyperlink" Target="http://www.westlaw.com/Link/Document/FullText?findType=L&amp;pubNum=1003819&amp;cite=TXRREVR801&amp;originatingDoc=N25D79380C97211D98F26995F121EFBAB&amp;refType=LQ&amp;originationContext=document&amp;vr=3.0&amp;rs=cblt1.0&amp;transitionType=DocumentItem&amp;contextData=(sc.Search)" TargetMode="External"/><Relationship Id="rId38" Type="http://schemas.openxmlformats.org/officeDocument/2006/relationships/hyperlink" Target="http://www.westlaw.com/Link/Document/FullText?findType=L&amp;pubNum=1003819&amp;cite=TXRREVR801&amp;originatingDoc=N43B2B420C97211D98F26995F121EFBAB&amp;refType=LQ&amp;originationContext=document&amp;vr=3.0&amp;rs=cblt1.0&amp;transitionType=DocumentItem&amp;contextData=(sc.Search)" TargetMode="External"/><Relationship Id="rId46" Type="http://schemas.openxmlformats.org/officeDocument/2006/relationships/hyperlink" Target="http://www.westlaw.com/Link/Document/FullText?findType=L&amp;pubNum=1003819&amp;cite=TXRREVR104&amp;originatingDoc=N518892E0C97211D98F26995F121EFBAB&amp;refType=LQ&amp;originationContext=document&amp;vr=3.0&amp;rs=cblt1.0&amp;transitionType=DocumentItem&amp;contextData=(sc.Search)" TargetMode="External"/><Relationship Id="rId20" Type="http://schemas.openxmlformats.org/officeDocument/2006/relationships/hyperlink" Target="http://www.westlaw.com/Link/Document/FullText?findType=L&amp;pubNum=1000598&amp;cite=USFRCRPR11&amp;originatingDoc=N1019EED0C97211D98F26995F121EFBAB&amp;refType=LQ&amp;originationContext=document&amp;vr=3.0&amp;rs=cblt1.0&amp;transitionType=DocumentItem&amp;contextData=(sc.Search)" TargetMode="External"/><Relationship Id="rId41" Type="http://schemas.openxmlformats.org/officeDocument/2006/relationships/hyperlink" Target="http://www.westlaw.com/Link/Document/FullText?findType=L&amp;pubNum=1003817&amp;cite=TXRRCPR21A&amp;originatingDoc=N4B0761D0C97211D98F26995F121EFBAB&amp;refType=LQ&amp;originationContext=document&amp;vr=3.0&amp;rs=cblt1.0&amp;transitionType=DocumentItem&amp;contextData=(sc.Search)"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16201</Words>
  <Characters>92348</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Janicke</dc:creator>
  <cp:lastModifiedBy>Janicke, Paul</cp:lastModifiedBy>
  <cp:revision>3</cp:revision>
  <cp:lastPrinted>2012-04-08T16:04:00Z</cp:lastPrinted>
  <dcterms:created xsi:type="dcterms:W3CDTF">2022-07-08T17:58:00Z</dcterms:created>
  <dcterms:modified xsi:type="dcterms:W3CDTF">2022-07-08T17:58:00Z</dcterms:modified>
</cp:coreProperties>
</file>